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C424E7"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r w:rsidR="00C10FBF">
        <w:rPr>
          <w:rFonts w:ascii="Verdana" w:eastAsia="Verdana" w:hAnsi="Verdana" w:cs="Times New Roman"/>
          <w:b/>
        </w:rPr>
        <w:t xml:space="preserve"> </w:t>
      </w:r>
      <w:r w:rsidRPr="00B67D39">
        <w:rPr>
          <w:rFonts w:ascii="Verdana" w:eastAsia="Verdana" w:hAnsi="Verdana" w:cs="Times New Roman"/>
          <w:b/>
        </w:rPr>
        <w:t>(WZÓR)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19F7309" w:rsidR="00381365" w:rsidRPr="00B67D39" w:rsidRDefault="00B67D39" w:rsidP="004B0A56">
      <w:pPr>
        <w:spacing w:after="120"/>
        <w:jc w:val="both"/>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EC37C7">
        <w:rPr>
          <w:rFonts w:cstheme="minorHAnsi"/>
          <w:b/>
          <w:szCs w:val="18"/>
          <w:lang w:eastAsia="pl-PL"/>
        </w:rPr>
        <w:t>1</w:t>
      </w:r>
      <w:r w:rsidR="00E83D5C">
        <w:rPr>
          <w:rFonts w:cstheme="minorHAnsi"/>
          <w:b/>
          <w:szCs w:val="18"/>
          <w:lang w:eastAsia="pl-PL"/>
        </w:rPr>
        <w:t>4</w:t>
      </w:r>
      <w:r w:rsidR="00FD7CA8">
        <w:rPr>
          <w:rFonts w:cstheme="minorHAnsi"/>
          <w:b/>
          <w:szCs w:val="18"/>
          <w:lang w:eastAsia="pl-PL"/>
        </w:rPr>
        <w:t>88</w:t>
      </w:r>
      <w:r w:rsidR="0046116D" w:rsidRPr="0046116D">
        <w:rPr>
          <w:rFonts w:cstheme="minorHAnsi"/>
          <w:b/>
          <w:szCs w:val="18"/>
          <w:lang w:eastAsia="pl-PL"/>
        </w:rPr>
        <w:t>/202</w:t>
      </w:r>
      <w:r w:rsidR="00EC37C7">
        <w:rPr>
          <w:rFonts w:cstheme="minorHAnsi"/>
          <w:b/>
          <w:szCs w:val="18"/>
          <w:lang w:eastAsia="pl-PL"/>
        </w:rPr>
        <w:t>6</w:t>
      </w:r>
      <w:r w:rsidRPr="00B67D39">
        <w:rPr>
          <w:rFonts w:cstheme="minorHAnsi"/>
          <w:szCs w:val="18"/>
          <w:lang w:eastAsia="pl-PL"/>
        </w:rPr>
        <w:t xml:space="preserve"> prowadzonego w trybie przetargu nieograniczonego pn. </w:t>
      </w:r>
      <w:r w:rsidR="00087E36" w:rsidRPr="00087E36">
        <w:rPr>
          <w:rFonts w:cstheme="minorHAnsi"/>
          <w:b/>
          <w:szCs w:val="18"/>
          <w:lang w:eastAsia="pl-PL"/>
        </w:rPr>
        <w:t xml:space="preserve">Zakup usługi wsparcia na urządzenia Firewall Cisco </w:t>
      </w:r>
      <w:proofErr w:type="spellStart"/>
      <w:r w:rsidR="00087E36" w:rsidRPr="00087E36">
        <w:rPr>
          <w:rFonts w:cstheme="minorHAnsi"/>
          <w:b/>
          <w:szCs w:val="18"/>
          <w:lang w:eastAsia="pl-PL"/>
        </w:rPr>
        <w:t>Firepower</w:t>
      </w:r>
      <w:proofErr w:type="spellEnd"/>
      <w:r w:rsidR="00087E36" w:rsidRPr="00087E36">
        <w:rPr>
          <w:rFonts w:cstheme="minorHAnsi"/>
          <w:b/>
          <w:szCs w:val="18"/>
          <w:lang w:eastAsia="pl-PL"/>
        </w:rPr>
        <w:t xml:space="preserve"> 4115 NGFW Appliance oraz Cisco </w:t>
      </w:r>
      <w:proofErr w:type="spellStart"/>
      <w:r w:rsidR="00087E36" w:rsidRPr="00087E36">
        <w:rPr>
          <w:rFonts w:cstheme="minorHAnsi"/>
          <w:b/>
          <w:szCs w:val="18"/>
          <w:lang w:eastAsia="pl-PL"/>
        </w:rPr>
        <w:t>Firepower</w:t>
      </w:r>
      <w:proofErr w:type="spellEnd"/>
      <w:r w:rsidR="00087E36" w:rsidRPr="00087E36">
        <w:rPr>
          <w:rFonts w:cstheme="minorHAnsi"/>
          <w:b/>
          <w:szCs w:val="18"/>
          <w:lang w:eastAsia="pl-PL"/>
        </w:rPr>
        <w:t xml:space="preserve"> Management Center 2600 w CPD i RCPD dla potrzeb PGE Dystrybucja S.A. Oddział Łódź oraz Oddział Skarżysko-Kamienna</w:t>
      </w:r>
      <w:r w:rsidR="00C10FBF">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EC37C7">
      <w:pPr>
        <w:tabs>
          <w:tab w:val="center" w:pos="4536"/>
          <w:tab w:val="right" w:pos="9072"/>
        </w:tabs>
        <w:spacing w:line="240" w:lineRule="exact"/>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8BB42FE" w14:textId="77777777" w:rsidR="0046116D" w:rsidRDefault="0046116D" w:rsidP="0046116D">
      <w:pPr>
        <w:rPr>
          <w:rFonts w:cstheme="minorHAnsi"/>
          <w:szCs w:val="18"/>
        </w:rPr>
      </w:pPr>
    </w:p>
    <w:p w14:paraId="13BA1E62" w14:textId="11A49A16" w:rsidR="00FD7CA8" w:rsidRPr="00FD7CA8" w:rsidRDefault="00FD7CA8" w:rsidP="00FD7CA8">
      <w:pPr>
        <w:autoSpaceDE w:val="0"/>
        <w:autoSpaceDN w:val="0"/>
        <w:adjustRightInd w:val="0"/>
        <w:rPr>
          <w:rStyle w:val="pre-wrap"/>
          <w:rFonts w:cstheme="minorHAnsi"/>
          <w:b/>
          <w:color w:val="000000"/>
        </w:rPr>
      </w:pPr>
      <w:r w:rsidRPr="00FD7CA8">
        <w:rPr>
          <w:rStyle w:val="pre-wrap"/>
          <w:rFonts w:cstheme="minorHAnsi"/>
          <w:b/>
          <w:color w:val="000000"/>
        </w:rPr>
        <w:t>Oferujemy wykonanie zamówienia</w:t>
      </w:r>
      <w:r>
        <w:rPr>
          <w:rStyle w:val="pre-wrap"/>
          <w:rFonts w:cstheme="minorHAnsi"/>
          <w:b/>
          <w:color w:val="000000"/>
        </w:rPr>
        <w:t xml:space="preserve"> za</w:t>
      </w:r>
      <w:r w:rsidRPr="00FD7CA8">
        <w:rPr>
          <w:rStyle w:val="pre-wrap"/>
          <w:rFonts w:cstheme="minorHAnsi"/>
          <w:b/>
          <w:color w:val="000000"/>
        </w:rPr>
        <w:t>:</w:t>
      </w:r>
    </w:p>
    <w:p w14:paraId="662C3F09" w14:textId="77777777" w:rsidR="00FD7CA8" w:rsidRPr="00FD7CA8" w:rsidRDefault="00FD7CA8" w:rsidP="00FD7CA8">
      <w:pPr>
        <w:autoSpaceDE w:val="0"/>
        <w:autoSpaceDN w:val="0"/>
        <w:adjustRightInd w:val="0"/>
        <w:rPr>
          <w:rStyle w:val="pre-wrap"/>
          <w:rFonts w:cstheme="minorHAnsi"/>
          <w:b/>
          <w:color w:val="000000"/>
        </w:rPr>
      </w:pPr>
    </w:p>
    <w:p w14:paraId="4A7B2744" w14:textId="3E420743" w:rsidR="00FD7CA8" w:rsidRPr="00FD7CA8" w:rsidRDefault="00FD7CA8" w:rsidP="00FD7CA8">
      <w:pPr>
        <w:autoSpaceDE w:val="0"/>
        <w:autoSpaceDN w:val="0"/>
        <w:adjustRightInd w:val="0"/>
        <w:rPr>
          <w:rStyle w:val="pre-wrap"/>
          <w:rFonts w:cstheme="minorHAnsi"/>
          <w:b/>
          <w:color w:val="000000"/>
        </w:rPr>
      </w:pPr>
      <w:r w:rsidRPr="00FD7CA8">
        <w:rPr>
          <w:rStyle w:val="pre-wrap"/>
          <w:rFonts w:cstheme="minorHAnsi"/>
          <w:b/>
          <w:color w:val="C00000"/>
        </w:rPr>
        <w:t>Łączną cenę</w:t>
      </w:r>
      <w:r w:rsidRPr="00FD7CA8">
        <w:rPr>
          <w:rStyle w:val="pre-wrap"/>
          <w:rFonts w:cstheme="minorHAnsi"/>
          <w:b/>
          <w:color w:val="000000"/>
        </w:rPr>
        <w:t xml:space="preserve"> netto ..................................... zł (słownie ........................................)</w:t>
      </w:r>
    </w:p>
    <w:p w14:paraId="719E443A" w14:textId="77777777" w:rsidR="00FD7CA8" w:rsidRPr="00FD7CA8" w:rsidRDefault="00FD7CA8" w:rsidP="00FD7CA8">
      <w:pPr>
        <w:autoSpaceDE w:val="0"/>
        <w:autoSpaceDN w:val="0"/>
        <w:adjustRightInd w:val="0"/>
        <w:rPr>
          <w:rStyle w:val="pre-wrap"/>
          <w:rFonts w:cstheme="minorHAnsi"/>
          <w:b/>
          <w:color w:val="000000"/>
        </w:rPr>
      </w:pPr>
      <w:r w:rsidRPr="00FD7CA8">
        <w:rPr>
          <w:rStyle w:val="pre-wrap"/>
          <w:rFonts w:cstheme="minorHAnsi"/>
          <w:b/>
          <w:color w:val="000000"/>
        </w:rPr>
        <w:t>Wartość podatku VAT .................. zł,   według stawki ……..…. %</w:t>
      </w:r>
    </w:p>
    <w:p w14:paraId="5FAC4DD2" w14:textId="7FF72560" w:rsidR="00FD7CA8" w:rsidRPr="00FD7CA8" w:rsidRDefault="00FD7CA8" w:rsidP="00FD7CA8">
      <w:pPr>
        <w:autoSpaceDE w:val="0"/>
        <w:autoSpaceDN w:val="0"/>
        <w:adjustRightInd w:val="0"/>
        <w:rPr>
          <w:rStyle w:val="pre-wrap"/>
          <w:rFonts w:cstheme="minorHAnsi"/>
          <w:b/>
          <w:color w:val="000000"/>
        </w:rPr>
      </w:pPr>
      <w:r>
        <w:rPr>
          <w:rStyle w:val="pre-wrap"/>
          <w:rFonts w:cstheme="minorHAnsi"/>
          <w:b/>
          <w:color w:val="000000"/>
        </w:rPr>
        <w:t>Łączną c</w:t>
      </w:r>
      <w:r w:rsidRPr="00FD7CA8">
        <w:rPr>
          <w:rStyle w:val="pre-wrap"/>
          <w:rFonts w:cstheme="minorHAnsi"/>
          <w:b/>
          <w:color w:val="000000"/>
        </w:rPr>
        <w:t>en</w:t>
      </w:r>
      <w:r>
        <w:rPr>
          <w:rStyle w:val="pre-wrap"/>
          <w:rFonts w:cstheme="minorHAnsi"/>
          <w:b/>
          <w:color w:val="000000"/>
        </w:rPr>
        <w:t xml:space="preserve">ę </w:t>
      </w:r>
      <w:r w:rsidRPr="00FD7CA8">
        <w:rPr>
          <w:rStyle w:val="pre-wrap"/>
          <w:rFonts w:cstheme="minorHAnsi"/>
          <w:b/>
          <w:color w:val="000000"/>
        </w:rPr>
        <w:t>brutto ................................. zł (słownie ...........................................)</w:t>
      </w:r>
    </w:p>
    <w:p w14:paraId="703248BA" w14:textId="77777777" w:rsidR="00FD7CA8" w:rsidRPr="00FD7CA8" w:rsidRDefault="00FD7CA8" w:rsidP="00FD7CA8">
      <w:pPr>
        <w:autoSpaceDE w:val="0"/>
        <w:autoSpaceDN w:val="0"/>
        <w:adjustRightInd w:val="0"/>
        <w:rPr>
          <w:rStyle w:val="pre-wrap"/>
          <w:rFonts w:cstheme="minorHAnsi"/>
          <w:b/>
          <w:color w:val="000000"/>
        </w:rPr>
      </w:pPr>
    </w:p>
    <w:p w14:paraId="6089347F" w14:textId="03CB234B" w:rsidR="00FD7CA8" w:rsidRPr="00FD7CA8" w:rsidRDefault="00FD7CA8" w:rsidP="00FD7CA8">
      <w:pPr>
        <w:autoSpaceDE w:val="0"/>
        <w:autoSpaceDN w:val="0"/>
        <w:adjustRightInd w:val="0"/>
        <w:rPr>
          <w:rStyle w:val="pre-wrap"/>
          <w:rFonts w:cstheme="minorHAnsi"/>
          <w:b/>
          <w:color w:val="000000"/>
        </w:rPr>
      </w:pPr>
      <w:r w:rsidRPr="00FD7CA8">
        <w:rPr>
          <w:rStyle w:val="pre-wrap"/>
          <w:rFonts w:cstheme="minorHAnsi"/>
          <w:b/>
          <w:color w:val="000000"/>
        </w:rPr>
        <w:t xml:space="preserve">Na </w:t>
      </w:r>
      <w:r w:rsidRPr="00FD7CA8">
        <w:rPr>
          <w:rStyle w:val="pre-wrap"/>
          <w:rFonts w:cstheme="minorHAnsi"/>
          <w:b/>
          <w:color w:val="C00000"/>
        </w:rPr>
        <w:t>łączną cenę</w:t>
      </w:r>
      <w:r w:rsidRPr="00FD7CA8">
        <w:rPr>
          <w:rStyle w:val="pre-wrap"/>
          <w:rFonts w:cstheme="minorHAnsi"/>
          <w:b/>
          <w:color w:val="000000"/>
        </w:rPr>
        <w:t xml:space="preserve"> przedmiotu Zakupu składa się suma cen przedstawionych w </w:t>
      </w:r>
      <w:r w:rsidR="00D47FC9">
        <w:rPr>
          <w:rStyle w:val="pre-wrap"/>
          <w:rFonts w:cstheme="minorHAnsi"/>
          <w:b/>
          <w:color w:val="000000"/>
        </w:rPr>
        <w:t>poniżej</w:t>
      </w:r>
      <w:r>
        <w:rPr>
          <w:rStyle w:val="pre-wrap"/>
          <w:rFonts w:cstheme="minorHAnsi"/>
          <w:b/>
          <w:color w:val="000000"/>
        </w:rPr>
        <w:t xml:space="preserve"> wskazanych </w:t>
      </w:r>
      <w:r w:rsidRPr="00FD7CA8">
        <w:rPr>
          <w:rStyle w:val="pre-wrap"/>
          <w:rFonts w:cstheme="minorHAnsi"/>
          <w:b/>
          <w:color w:val="000000"/>
        </w:rPr>
        <w:t>tabelach (</w:t>
      </w:r>
      <w:r w:rsidR="009E0F39" w:rsidRPr="009E0F39">
        <w:rPr>
          <w:rStyle w:val="pre-wrap"/>
          <w:rFonts w:cstheme="minorHAnsi"/>
          <w:b/>
          <w:color w:val="000000"/>
          <w:highlight w:val="yellow"/>
        </w:rPr>
        <w:t>A</w:t>
      </w:r>
      <w:r w:rsidRPr="00FD7CA8">
        <w:rPr>
          <w:rStyle w:val="pre-wrap"/>
          <w:rFonts w:cstheme="minorHAnsi"/>
          <w:b/>
          <w:color w:val="000000"/>
        </w:rPr>
        <w:t>+</w:t>
      </w:r>
      <w:r w:rsidR="009E0F39" w:rsidRPr="009E0F39">
        <w:rPr>
          <w:rStyle w:val="pre-wrap"/>
          <w:rFonts w:cstheme="minorHAnsi"/>
          <w:b/>
          <w:color w:val="000000"/>
          <w:highlight w:val="yellow"/>
        </w:rPr>
        <w:t>B</w:t>
      </w:r>
      <w:r w:rsidRPr="00FD7CA8">
        <w:rPr>
          <w:rStyle w:val="pre-wrap"/>
          <w:rFonts w:cstheme="minorHAnsi"/>
          <w:b/>
          <w:color w:val="000000"/>
        </w:rPr>
        <w:t>+</w:t>
      </w:r>
      <w:r w:rsidR="009E0F39" w:rsidRPr="009E0F39">
        <w:rPr>
          <w:rStyle w:val="pre-wrap"/>
          <w:rFonts w:cstheme="minorHAnsi"/>
          <w:b/>
          <w:color w:val="000000"/>
          <w:highlight w:val="yellow"/>
        </w:rPr>
        <w:t>C</w:t>
      </w:r>
      <w:r w:rsidRPr="00FD7CA8">
        <w:rPr>
          <w:rStyle w:val="pre-wrap"/>
          <w:rFonts w:cstheme="minorHAnsi"/>
          <w:b/>
          <w:color w:val="000000"/>
        </w:rPr>
        <w:t>)</w:t>
      </w:r>
      <w:r>
        <w:rPr>
          <w:rStyle w:val="pre-wrap"/>
          <w:rFonts w:cstheme="minorHAnsi"/>
          <w:b/>
          <w:color w:val="000000"/>
        </w:rPr>
        <w:t>:</w:t>
      </w:r>
    </w:p>
    <w:p w14:paraId="165BC1B3" w14:textId="77777777" w:rsidR="00FD7CA8" w:rsidRDefault="00FD7CA8" w:rsidP="00FD7CA8">
      <w:pPr>
        <w:autoSpaceDE w:val="0"/>
        <w:autoSpaceDN w:val="0"/>
        <w:adjustRightInd w:val="0"/>
        <w:rPr>
          <w:rStyle w:val="pre-wrap"/>
          <w:rFonts w:cstheme="minorHAnsi"/>
          <w:b/>
          <w:color w:val="000000"/>
          <w:u w:val="single"/>
        </w:rPr>
      </w:pPr>
    </w:p>
    <w:p w14:paraId="13335862" w14:textId="53FA8DA0" w:rsidR="00FD7CA8" w:rsidRDefault="00FD7CA8" w:rsidP="00FD7CA8">
      <w:pPr>
        <w:spacing w:after="0"/>
        <w:jc w:val="both"/>
        <w:rPr>
          <w:rStyle w:val="pre-wrap"/>
          <w:rFonts w:cstheme="minorHAnsi"/>
          <w:b/>
          <w:color w:val="000000"/>
          <w:u w:val="single"/>
        </w:rPr>
      </w:pPr>
    </w:p>
    <w:p w14:paraId="57EC1A60" w14:textId="77777777" w:rsidR="00FD7CA8" w:rsidRPr="00FD7CA8" w:rsidRDefault="00FD7CA8" w:rsidP="00FD7CA8">
      <w:pPr>
        <w:spacing w:after="0"/>
        <w:jc w:val="both"/>
        <w:rPr>
          <w:rFonts w:cstheme="minorHAnsi"/>
          <w:b/>
          <w:bCs/>
          <w:sz w:val="20"/>
          <w:u w:val="single"/>
          <w:lang w:eastAsia="pl-PL"/>
        </w:rPr>
      </w:pPr>
    </w:p>
    <w:tbl>
      <w:tblPr>
        <w:tblW w:w="11057" w:type="dxa"/>
        <w:tblInd w:w="-714" w:type="dxa"/>
        <w:tblCellMar>
          <w:left w:w="70" w:type="dxa"/>
          <w:right w:w="70" w:type="dxa"/>
        </w:tblCellMar>
        <w:tblLook w:val="04A0" w:firstRow="1" w:lastRow="0" w:firstColumn="1" w:lastColumn="0" w:noHBand="0" w:noVBand="1"/>
      </w:tblPr>
      <w:tblGrid>
        <w:gridCol w:w="446"/>
        <w:gridCol w:w="1844"/>
        <w:gridCol w:w="1361"/>
        <w:gridCol w:w="3295"/>
        <w:gridCol w:w="1276"/>
        <w:gridCol w:w="2835"/>
      </w:tblGrid>
      <w:tr w:rsidR="00FD7CA8" w:rsidRPr="00FD7CA8" w14:paraId="6F68C22F" w14:textId="77777777" w:rsidTr="009E0F39">
        <w:trPr>
          <w:trHeight w:val="792"/>
        </w:trPr>
        <w:tc>
          <w:tcPr>
            <w:tcW w:w="11057"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EF24F0" w14:textId="3664CC51" w:rsidR="00FD7CA8" w:rsidRPr="00FD7CA8" w:rsidRDefault="00FD7CA8" w:rsidP="00F825DA">
            <w:pPr>
              <w:jc w:val="center"/>
              <w:rPr>
                <w:rFonts w:cs="Calibri"/>
                <w:b/>
                <w:bCs/>
                <w:color w:val="000000"/>
                <w:sz w:val="16"/>
                <w:lang w:eastAsia="pl-PL"/>
              </w:rPr>
            </w:pPr>
            <w:r w:rsidRPr="00FD7CA8">
              <w:rPr>
                <w:rFonts w:cs="Calibri"/>
                <w:b/>
                <w:bCs/>
                <w:color w:val="000000"/>
                <w:szCs w:val="24"/>
                <w:lang w:eastAsia="pl-PL"/>
              </w:rPr>
              <w:t xml:space="preserve">TABELA </w:t>
            </w:r>
            <w:r w:rsidR="009E0F39" w:rsidRPr="009E0F39">
              <w:rPr>
                <w:rFonts w:cs="Calibri"/>
                <w:b/>
                <w:bCs/>
                <w:color w:val="000000"/>
                <w:szCs w:val="24"/>
                <w:highlight w:val="yellow"/>
                <w:lang w:eastAsia="pl-PL"/>
              </w:rPr>
              <w:t>A</w:t>
            </w:r>
            <w:r w:rsidR="00D47FC9">
              <w:rPr>
                <w:rFonts w:cs="Calibri"/>
                <w:b/>
                <w:bCs/>
                <w:color w:val="000000"/>
                <w:szCs w:val="24"/>
                <w:lang w:eastAsia="pl-PL"/>
              </w:rPr>
              <w:t xml:space="preserve"> - </w:t>
            </w:r>
            <w:r w:rsidRPr="00FD7CA8">
              <w:rPr>
                <w:rFonts w:cs="Calibri"/>
                <w:b/>
                <w:bCs/>
                <w:color w:val="000000"/>
                <w:szCs w:val="24"/>
                <w:lang w:eastAsia="pl-PL"/>
              </w:rPr>
              <w:t>Cena za</w:t>
            </w:r>
            <w:r w:rsidR="00D47FC9">
              <w:rPr>
                <w:rFonts w:cs="Calibri"/>
                <w:b/>
                <w:bCs/>
                <w:color w:val="000000"/>
                <w:szCs w:val="24"/>
                <w:lang w:eastAsia="pl-PL"/>
              </w:rPr>
              <w:t>:</w:t>
            </w:r>
            <w:r w:rsidRPr="00FD7CA8">
              <w:rPr>
                <w:rFonts w:cs="Calibri"/>
                <w:b/>
                <w:bCs/>
                <w:color w:val="000000"/>
                <w:szCs w:val="24"/>
                <w:lang w:eastAsia="pl-PL"/>
              </w:rPr>
              <w:t xml:space="preserve"> Serwis Solution </w:t>
            </w:r>
            <w:proofErr w:type="spellStart"/>
            <w:r w:rsidRPr="00FD7CA8">
              <w:rPr>
                <w:rFonts w:cs="Calibri"/>
                <w:b/>
                <w:bCs/>
                <w:color w:val="000000"/>
                <w:szCs w:val="24"/>
                <w:lang w:eastAsia="pl-PL"/>
              </w:rPr>
              <w:t>Support</w:t>
            </w:r>
            <w:proofErr w:type="spellEnd"/>
            <w:r w:rsidRPr="00FD7CA8">
              <w:rPr>
                <w:rFonts w:cs="Calibri"/>
                <w:b/>
                <w:bCs/>
                <w:color w:val="000000"/>
                <w:szCs w:val="24"/>
                <w:lang w:eastAsia="pl-PL"/>
              </w:rPr>
              <w:t xml:space="preserve"> 8X5XNBD (</w:t>
            </w:r>
            <w:proofErr w:type="spellStart"/>
            <w:r w:rsidRPr="00FD7CA8">
              <w:rPr>
                <w:rFonts w:cs="Calibri"/>
                <w:b/>
                <w:bCs/>
                <w:color w:val="000000"/>
                <w:szCs w:val="24"/>
                <w:lang w:eastAsia="pl-PL"/>
              </w:rPr>
              <w:t>Next</w:t>
            </w:r>
            <w:proofErr w:type="spellEnd"/>
            <w:r w:rsidRPr="00FD7CA8">
              <w:rPr>
                <w:rFonts w:cs="Calibri"/>
                <w:b/>
                <w:bCs/>
                <w:color w:val="000000"/>
                <w:szCs w:val="24"/>
                <w:lang w:eastAsia="pl-PL"/>
              </w:rPr>
              <w:t xml:space="preserve"> Business Day) lub równoważny dla urządzeń opisanych w pkt. 1 Załącznika nr 1 do Umowy</w:t>
            </w:r>
          </w:p>
        </w:tc>
      </w:tr>
      <w:tr w:rsidR="009E0F39" w:rsidRPr="00FD7CA8" w14:paraId="3F32770B" w14:textId="77777777" w:rsidTr="009E0F39">
        <w:trPr>
          <w:trHeight w:val="689"/>
        </w:trPr>
        <w:tc>
          <w:tcPr>
            <w:tcW w:w="446" w:type="dxa"/>
            <w:vMerge w:val="restart"/>
            <w:tcBorders>
              <w:top w:val="single" w:sz="4" w:space="0" w:color="auto"/>
              <w:left w:val="single" w:sz="4" w:space="0" w:color="auto"/>
              <w:right w:val="single" w:sz="4" w:space="0" w:color="auto"/>
            </w:tcBorders>
            <w:shd w:val="clear" w:color="auto" w:fill="86CBED" w:themeFill="accent5" w:themeFillTint="99"/>
            <w:vAlign w:val="center"/>
            <w:hideMark/>
          </w:tcPr>
          <w:p w14:paraId="33D25263" w14:textId="77777777" w:rsidR="009E0F39" w:rsidRPr="009E0F39" w:rsidRDefault="009E0F39" w:rsidP="009E0F39">
            <w:pPr>
              <w:spacing w:after="0"/>
              <w:jc w:val="center"/>
              <w:rPr>
                <w:rFonts w:cs="Calibri"/>
                <w:b/>
                <w:bCs/>
                <w:i/>
                <w:iCs/>
                <w:color w:val="000000"/>
                <w:szCs w:val="24"/>
                <w:lang w:eastAsia="pl-PL"/>
              </w:rPr>
            </w:pPr>
            <w:r w:rsidRPr="009E0F39">
              <w:rPr>
                <w:rFonts w:cs="Calibri"/>
                <w:b/>
                <w:bCs/>
                <w:i/>
                <w:iCs/>
                <w:color w:val="000000"/>
                <w:szCs w:val="24"/>
                <w:lang w:eastAsia="pl-PL"/>
              </w:rPr>
              <w:t>Lp.</w:t>
            </w:r>
          </w:p>
        </w:tc>
        <w:tc>
          <w:tcPr>
            <w:tcW w:w="1844" w:type="dxa"/>
            <w:tcBorders>
              <w:top w:val="single" w:sz="4" w:space="0" w:color="auto"/>
              <w:left w:val="nil"/>
              <w:bottom w:val="single" w:sz="4" w:space="0" w:color="auto"/>
              <w:right w:val="single" w:sz="4" w:space="0" w:color="auto"/>
            </w:tcBorders>
            <w:shd w:val="clear" w:color="auto" w:fill="86CBED" w:themeFill="accent5" w:themeFillTint="99"/>
            <w:vAlign w:val="center"/>
            <w:hideMark/>
          </w:tcPr>
          <w:p w14:paraId="26AF6EF1" w14:textId="77777777" w:rsidR="009E0F39" w:rsidRPr="009E0F39" w:rsidRDefault="009E0F39" w:rsidP="009E0F39">
            <w:pPr>
              <w:spacing w:after="0"/>
              <w:jc w:val="center"/>
              <w:rPr>
                <w:rFonts w:cs="Calibri"/>
                <w:b/>
                <w:bCs/>
                <w:i/>
                <w:iCs/>
                <w:color w:val="000000"/>
                <w:szCs w:val="24"/>
                <w:lang w:eastAsia="pl-PL"/>
              </w:rPr>
            </w:pPr>
            <w:r w:rsidRPr="009E0F39">
              <w:rPr>
                <w:rFonts w:cs="Calibri"/>
                <w:b/>
                <w:bCs/>
                <w:i/>
                <w:iCs/>
                <w:color w:val="000000"/>
                <w:szCs w:val="24"/>
                <w:lang w:eastAsia="pl-PL"/>
              </w:rPr>
              <w:t>Urządzenie</w:t>
            </w:r>
          </w:p>
        </w:tc>
        <w:tc>
          <w:tcPr>
            <w:tcW w:w="1361" w:type="dxa"/>
            <w:tcBorders>
              <w:top w:val="single" w:sz="4" w:space="0" w:color="auto"/>
              <w:left w:val="nil"/>
              <w:bottom w:val="single" w:sz="4" w:space="0" w:color="auto"/>
              <w:right w:val="single" w:sz="4" w:space="0" w:color="auto"/>
            </w:tcBorders>
            <w:shd w:val="clear" w:color="auto" w:fill="86CBED" w:themeFill="accent5" w:themeFillTint="99"/>
            <w:vAlign w:val="center"/>
            <w:hideMark/>
          </w:tcPr>
          <w:p w14:paraId="333FD843" w14:textId="77777777" w:rsidR="009E0F39" w:rsidRPr="009E0F39" w:rsidRDefault="009E0F39" w:rsidP="009E0F39">
            <w:pPr>
              <w:spacing w:after="0"/>
              <w:jc w:val="center"/>
              <w:rPr>
                <w:rFonts w:cs="Calibri"/>
                <w:b/>
                <w:bCs/>
                <w:i/>
                <w:iCs/>
                <w:color w:val="000000"/>
                <w:szCs w:val="24"/>
                <w:lang w:eastAsia="pl-PL"/>
              </w:rPr>
            </w:pPr>
            <w:r w:rsidRPr="009E0F39">
              <w:rPr>
                <w:rFonts w:cs="Calibri"/>
                <w:b/>
                <w:bCs/>
                <w:i/>
                <w:iCs/>
                <w:color w:val="000000"/>
                <w:szCs w:val="24"/>
                <w:lang w:eastAsia="pl-PL"/>
              </w:rPr>
              <w:t>Numer seryjny</w:t>
            </w:r>
          </w:p>
        </w:tc>
        <w:tc>
          <w:tcPr>
            <w:tcW w:w="3295" w:type="dxa"/>
            <w:tcBorders>
              <w:top w:val="single" w:sz="4" w:space="0" w:color="auto"/>
              <w:left w:val="nil"/>
              <w:bottom w:val="single" w:sz="4" w:space="0" w:color="auto"/>
              <w:right w:val="single" w:sz="4" w:space="0" w:color="auto"/>
            </w:tcBorders>
            <w:shd w:val="clear" w:color="auto" w:fill="86CBED" w:themeFill="accent5" w:themeFillTint="99"/>
            <w:vAlign w:val="center"/>
            <w:hideMark/>
          </w:tcPr>
          <w:p w14:paraId="33584B79" w14:textId="77777777" w:rsidR="009E0F39" w:rsidRPr="009E0F39" w:rsidRDefault="009E0F39" w:rsidP="009E0F39">
            <w:pPr>
              <w:spacing w:after="0"/>
              <w:jc w:val="center"/>
              <w:rPr>
                <w:rFonts w:cs="Calibri"/>
                <w:b/>
                <w:bCs/>
                <w:i/>
                <w:iCs/>
                <w:color w:val="000000"/>
                <w:szCs w:val="24"/>
                <w:lang w:eastAsia="pl-PL"/>
              </w:rPr>
            </w:pPr>
            <w:r w:rsidRPr="009E0F39">
              <w:rPr>
                <w:rFonts w:cs="Calibri"/>
                <w:b/>
                <w:bCs/>
                <w:i/>
                <w:iCs/>
                <w:color w:val="000000"/>
                <w:szCs w:val="24"/>
                <w:lang w:eastAsia="pl-PL"/>
              </w:rPr>
              <w:t>Opis</w:t>
            </w:r>
          </w:p>
        </w:tc>
        <w:tc>
          <w:tcPr>
            <w:tcW w:w="1276" w:type="dxa"/>
            <w:tcBorders>
              <w:top w:val="single" w:sz="4" w:space="0" w:color="auto"/>
              <w:left w:val="nil"/>
              <w:bottom w:val="single" w:sz="4" w:space="0" w:color="auto"/>
              <w:right w:val="single" w:sz="4" w:space="0" w:color="auto"/>
            </w:tcBorders>
            <w:shd w:val="clear" w:color="auto" w:fill="86CBED" w:themeFill="accent5" w:themeFillTint="99"/>
            <w:vAlign w:val="center"/>
            <w:hideMark/>
          </w:tcPr>
          <w:p w14:paraId="6F49908C" w14:textId="77777777" w:rsidR="009E0F39" w:rsidRPr="009E0F39" w:rsidRDefault="009E0F39" w:rsidP="009E0F39">
            <w:pPr>
              <w:spacing w:after="0"/>
              <w:jc w:val="center"/>
              <w:rPr>
                <w:rFonts w:cs="Calibri"/>
                <w:b/>
                <w:bCs/>
                <w:i/>
                <w:iCs/>
                <w:color w:val="000000"/>
                <w:szCs w:val="24"/>
                <w:lang w:eastAsia="pl-PL"/>
              </w:rPr>
            </w:pPr>
            <w:r w:rsidRPr="009E0F39">
              <w:rPr>
                <w:rFonts w:cs="Calibri"/>
                <w:b/>
                <w:bCs/>
                <w:i/>
                <w:iCs/>
                <w:color w:val="000000"/>
                <w:szCs w:val="24"/>
                <w:lang w:eastAsia="pl-PL"/>
              </w:rPr>
              <w:t>Cena netto</w:t>
            </w:r>
          </w:p>
          <w:p w14:paraId="5D541F39" w14:textId="13B32CA3" w:rsidR="009E0F39" w:rsidRPr="009E0F39" w:rsidRDefault="009E0F39" w:rsidP="009E0F39">
            <w:pPr>
              <w:spacing w:after="0"/>
              <w:jc w:val="center"/>
              <w:rPr>
                <w:rFonts w:cs="Calibri"/>
                <w:b/>
                <w:bCs/>
                <w:i/>
                <w:iCs/>
                <w:color w:val="000000"/>
                <w:szCs w:val="24"/>
                <w:lang w:eastAsia="pl-PL"/>
              </w:rPr>
            </w:pPr>
            <w:r w:rsidRPr="009E0F39">
              <w:rPr>
                <w:rFonts w:cs="Calibri"/>
                <w:b/>
                <w:bCs/>
                <w:i/>
                <w:iCs/>
                <w:color w:val="000000"/>
                <w:szCs w:val="24"/>
                <w:lang w:eastAsia="pl-PL"/>
              </w:rPr>
              <w:t>(zł)</w:t>
            </w:r>
          </w:p>
        </w:tc>
        <w:tc>
          <w:tcPr>
            <w:tcW w:w="2835" w:type="dxa"/>
            <w:tcBorders>
              <w:top w:val="single" w:sz="4" w:space="0" w:color="auto"/>
              <w:left w:val="nil"/>
              <w:bottom w:val="single" w:sz="4" w:space="0" w:color="auto"/>
              <w:right w:val="single" w:sz="4" w:space="0" w:color="auto"/>
            </w:tcBorders>
            <w:shd w:val="clear" w:color="auto" w:fill="86CBED" w:themeFill="accent5" w:themeFillTint="99"/>
            <w:vAlign w:val="center"/>
          </w:tcPr>
          <w:p w14:paraId="215B1B49" w14:textId="77777777" w:rsidR="009E0F39" w:rsidRPr="009E0F39" w:rsidRDefault="009E0F39" w:rsidP="009E0F39">
            <w:pPr>
              <w:spacing w:after="0"/>
              <w:jc w:val="center"/>
              <w:rPr>
                <w:rFonts w:cs="Calibri"/>
                <w:b/>
                <w:bCs/>
                <w:i/>
                <w:iCs/>
                <w:color w:val="000000"/>
                <w:szCs w:val="24"/>
                <w:lang w:eastAsia="pl-PL"/>
              </w:rPr>
            </w:pPr>
            <w:r w:rsidRPr="009E0F39">
              <w:rPr>
                <w:rFonts w:cs="Calibri"/>
                <w:b/>
                <w:bCs/>
                <w:i/>
                <w:iCs/>
                <w:color w:val="000000"/>
                <w:szCs w:val="24"/>
                <w:lang w:eastAsia="pl-PL"/>
              </w:rPr>
              <w:t>Lokalizacja</w:t>
            </w:r>
          </w:p>
        </w:tc>
      </w:tr>
      <w:tr w:rsidR="009E0F39" w:rsidRPr="00FD7CA8" w14:paraId="0386D7D8" w14:textId="77777777" w:rsidTr="009E0F39">
        <w:trPr>
          <w:trHeight w:val="273"/>
        </w:trPr>
        <w:tc>
          <w:tcPr>
            <w:tcW w:w="446" w:type="dxa"/>
            <w:vMerge/>
            <w:tcBorders>
              <w:left w:val="single" w:sz="4" w:space="0" w:color="auto"/>
              <w:bottom w:val="single" w:sz="4" w:space="0" w:color="auto"/>
              <w:right w:val="single" w:sz="4" w:space="0" w:color="auto"/>
            </w:tcBorders>
            <w:shd w:val="clear" w:color="auto" w:fill="auto"/>
            <w:vAlign w:val="center"/>
          </w:tcPr>
          <w:p w14:paraId="5A193C18" w14:textId="41C4FC7E" w:rsidR="009E0F39" w:rsidRPr="00FD7CA8" w:rsidRDefault="009E0F39" w:rsidP="009E0F39">
            <w:pPr>
              <w:spacing w:after="0"/>
              <w:jc w:val="center"/>
              <w:rPr>
                <w:rFonts w:cs="Calibri"/>
                <w:b/>
                <w:bCs/>
                <w:color w:val="000000"/>
                <w:sz w:val="16"/>
                <w:lang w:eastAsia="pl-PL"/>
              </w:rPr>
            </w:pPr>
          </w:p>
        </w:tc>
        <w:tc>
          <w:tcPr>
            <w:tcW w:w="1844" w:type="dxa"/>
            <w:tcBorders>
              <w:top w:val="single" w:sz="4" w:space="0" w:color="auto"/>
              <w:left w:val="nil"/>
              <w:bottom w:val="single" w:sz="4" w:space="0" w:color="auto"/>
              <w:right w:val="single" w:sz="4" w:space="0" w:color="auto"/>
            </w:tcBorders>
            <w:shd w:val="clear" w:color="auto" w:fill="D6EDF9" w:themeFill="accent5" w:themeFillTint="33"/>
            <w:vAlign w:val="center"/>
          </w:tcPr>
          <w:p w14:paraId="15233E43" w14:textId="3E9F40AD" w:rsidR="009E0F39" w:rsidRPr="009E0F39" w:rsidRDefault="009E0F39" w:rsidP="009E0F39">
            <w:pPr>
              <w:spacing w:after="0"/>
              <w:jc w:val="center"/>
              <w:rPr>
                <w:rFonts w:cs="Calibri"/>
                <w:i/>
                <w:iCs/>
                <w:color w:val="000000"/>
                <w:sz w:val="12"/>
                <w:szCs w:val="18"/>
                <w:lang w:eastAsia="pl-PL"/>
              </w:rPr>
            </w:pPr>
            <w:r w:rsidRPr="009E0F39">
              <w:rPr>
                <w:rFonts w:cs="Calibri"/>
                <w:i/>
                <w:iCs/>
                <w:color w:val="000000"/>
                <w:sz w:val="12"/>
                <w:szCs w:val="18"/>
                <w:lang w:eastAsia="pl-PL"/>
              </w:rPr>
              <w:t>1.</w:t>
            </w:r>
          </w:p>
        </w:tc>
        <w:tc>
          <w:tcPr>
            <w:tcW w:w="1361" w:type="dxa"/>
            <w:tcBorders>
              <w:top w:val="single" w:sz="4" w:space="0" w:color="auto"/>
              <w:left w:val="nil"/>
              <w:bottom w:val="single" w:sz="4" w:space="0" w:color="auto"/>
              <w:right w:val="single" w:sz="4" w:space="0" w:color="auto"/>
            </w:tcBorders>
            <w:shd w:val="clear" w:color="auto" w:fill="D6EDF9" w:themeFill="accent5" w:themeFillTint="33"/>
            <w:vAlign w:val="center"/>
          </w:tcPr>
          <w:p w14:paraId="04184624" w14:textId="37351C3F" w:rsidR="009E0F39" w:rsidRPr="009E0F39" w:rsidRDefault="009E0F39" w:rsidP="009E0F39">
            <w:pPr>
              <w:spacing w:after="0"/>
              <w:jc w:val="center"/>
              <w:rPr>
                <w:rFonts w:cs="Calibri"/>
                <w:i/>
                <w:iCs/>
                <w:color w:val="000000"/>
                <w:sz w:val="12"/>
                <w:szCs w:val="18"/>
                <w:lang w:eastAsia="pl-PL"/>
              </w:rPr>
            </w:pPr>
            <w:r w:rsidRPr="009E0F39">
              <w:rPr>
                <w:rFonts w:cs="Calibri"/>
                <w:i/>
                <w:iCs/>
                <w:color w:val="000000"/>
                <w:sz w:val="12"/>
                <w:szCs w:val="18"/>
                <w:lang w:eastAsia="pl-PL"/>
              </w:rPr>
              <w:t>2.</w:t>
            </w:r>
          </w:p>
        </w:tc>
        <w:tc>
          <w:tcPr>
            <w:tcW w:w="3295" w:type="dxa"/>
            <w:tcBorders>
              <w:top w:val="single" w:sz="4" w:space="0" w:color="auto"/>
              <w:left w:val="nil"/>
              <w:bottom w:val="single" w:sz="4" w:space="0" w:color="auto"/>
              <w:right w:val="single" w:sz="4" w:space="0" w:color="auto"/>
            </w:tcBorders>
            <w:shd w:val="clear" w:color="auto" w:fill="D6EDF9" w:themeFill="accent5" w:themeFillTint="33"/>
            <w:vAlign w:val="center"/>
          </w:tcPr>
          <w:p w14:paraId="32479697" w14:textId="34BC0250" w:rsidR="009E0F39" w:rsidRPr="009E0F39" w:rsidRDefault="009E0F39" w:rsidP="009E0F39">
            <w:pPr>
              <w:spacing w:after="0"/>
              <w:jc w:val="center"/>
              <w:rPr>
                <w:rFonts w:cs="Calibri"/>
                <w:i/>
                <w:iCs/>
                <w:color w:val="000000"/>
                <w:sz w:val="12"/>
                <w:szCs w:val="18"/>
                <w:lang w:eastAsia="pl-PL"/>
              </w:rPr>
            </w:pPr>
            <w:r w:rsidRPr="009E0F39">
              <w:rPr>
                <w:rFonts w:cs="Calibri"/>
                <w:i/>
                <w:iCs/>
                <w:color w:val="000000"/>
                <w:sz w:val="12"/>
                <w:szCs w:val="18"/>
                <w:lang w:eastAsia="pl-PL"/>
              </w:rPr>
              <w:t>3.</w:t>
            </w:r>
          </w:p>
        </w:tc>
        <w:tc>
          <w:tcPr>
            <w:tcW w:w="1276" w:type="dxa"/>
            <w:tcBorders>
              <w:top w:val="single" w:sz="4" w:space="0" w:color="auto"/>
              <w:left w:val="nil"/>
              <w:bottom w:val="single" w:sz="4" w:space="0" w:color="auto"/>
              <w:right w:val="single" w:sz="4" w:space="0" w:color="auto"/>
            </w:tcBorders>
            <w:shd w:val="clear" w:color="auto" w:fill="D6EDF9" w:themeFill="accent5" w:themeFillTint="33"/>
            <w:vAlign w:val="center"/>
          </w:tcPr>
          <w:p w14:paraId="7F68EB94" w14:textId="51BB3182" w:rsidR="009E0F39" w:rsidRPr="00D47FC9" w:rsidRDefault="009E0F39" w:rsidP="009E0F39">
            <w:pPr>
              <w:spacing w:after="0"/>
              <w:jc w:val="center"/>
              <w:rPr>
                <w:rFonts w:cs="Calibri"/>
                <w:b/>
                <w:bCs/>
                <w:i/>
                <w:iCs/>
                <w:color w:val="000000"/>
                <w:sz w:val="12"/>
                <w:szCs w:val="18"/>
                <w:lang w:eastAsia="pl-PL"/>
              </w:rPr>
            </w:pPr>
            <w:r w:rsidRPr="00D47FC9">
              <w:rPr>
                <w:rFonts w:cs="Calibri"/>
                <w:b/>
                <w:bCs/>
                <w:i/>
                <w:iCs/>
                <w:color w:val="7030A0"/>
                <w:sz w:val="12"/>
                <w:szCs w:val="18"/>
                <w:lang w:eastAsia="pl-PL"/>
              </w:rPr>
              <w:t>4.</w:t>
            </w:r>
          </w:p>
        </w:tc>
        <w:tc>
          <w:tcPr>
            <w:tcW w:w="2835" w:type="dxa"/>
            <w:tcBorders>
              <w:top w:val="single" w:sz="4" w:space="0" w:color="auto"/>
              <w:left w:val="nil"/>
              <w:bottom w:val="single" w:sz="4" w:space="0" w:color="auto"/>
              <w:right w:val="single" w:sz="4" w:space="0" w:color="auto"/>
            </w:tcBorders>
            <w:shd w:val="clear" w:color="auto" w:fill="D6EDF9" w:themeFill="accent5" w:themeFillTint="33"/>
            <w:vAlign w:val="center"/>
          </w:tcPr>
          <w:p w14:paraId="77228CF7" w14:textId="332D99D8" w:rsidR="009E0F39" w:rsidRPr="009E0F39" w:rsidRDefault="009E0F39" w:rsidP="009E0F39">
            <w:pPr>
              <w:spacing w:after="0"/>
              <w:jc w:val="center"/>
              <w:rPr>
                <w:rFonts w:cs="Calibri"/>
                <w:i/>
                <w:iCs/>
                <w:color w:val="000000"/>
                <w:sz w:val="12"/>
                <w:szCs w:val="18"/>
                <w:lang w:eastAsia="pl-PL"/>
              </w:rPr>
            </w:pPr>
            <w:r w:rsidRPr="009E0F39">
              <w:rPr>
                <w:rFonts w:cs="Calibri"/>
                <w:i/>
                <w:iCs/>
                <w:color w:val="000000"/>
                <w:sz w:val="12"/>
                <w:szCs w:val="18"/>
                <w:lang w:eastAsia="pl-PL"/>
              </w:rPr>
              <w:t>5.</w:t>
            </w:r>
          </w:p>
        </w:tc>
      </w:tr>
      <w:tr w:rsidR="009E0F39" w:rsidRPr="00FD7CA8" w14:paraId="465EC72C" w14:textId="77777777" w:rsidTr="009E0F39">
        <w:trPr>
          <w:trHeight w:val="300"/>
        </w:trPr>
        <w:tc>
          <w:tcPr>
            <w:tcW w:w="446" w:type="dxa"/>
            <w:tcBorders>
              <w:top w:val="nil"/>
              <w:left w:val="single" w:sz="4" w:space="0" w:color="auto"/>
              <w:bottom w:val="single" w:sz="4" w:space="0" w:color="auto"/>
              <w:right w:val="single" w:sz="4" w:space="0" w:color="auto"/>
            </w:tcBorders>
            <w:shd w:val="clear" w:color="auto" w:fill="auto"/>
            <w:noWrap/>
            <w:vAlign w:val="center"/>
          </w:tcPr>
          <w:p w14:paraId="0E0DAB54" w14:textId="77777777" w:rsidR="00FD7CA8" w:rsidRPr="00FD7CA8" w:rsidRDefault="00FD7CA8" w:rsidP="009E0F39">
            <w:pPr>
              <w:spacing w:after="0"/>
              <w:jc w:val="center"/>
              <w:rPr>
                <w:rFonts w:cs="Calibri"/>
                <w:color w:val="000000"/>
                <w:sz w:val="16"/>
                <w:lang w:eastAsia="pl-PL"/>
              </w:rPr>
            </w:pPr>
            <w:r w:rsidRPr="00FD7CA8">
              <w:rPr>
                <w:rFonts w:cs="Calibri"/>
                <w:color w:val="000000"/>
                <w:sz w:val="16"/>
                <w:lang w:eastAsia="pl-PL"/>
              </w:rPr>
              <w:t>1</w:t>
            </w:r>
          </w:p>
        </w:tc>
        <w:tc>
          <w:tcPr>
            <w:tcW w:w="1844" w:type="dxa"/>
            <w:tcBorders>
              <w:top w:val="nil"/>
              <w:left w:val="nil"/>
              <w:bottom w:val="single" w:sz="4" w:space="0" w:color="auto"/>
              <w:right w:val="single" w:sz="4" w:space="0" w:color="auto"/>
            </w:tcBorders>
            <w:shd w:val="clear" w:color="auto" w:fill="auto"/>
            <w:noWrap/>
            <w:vAlign w:val="center"/>
          </w:tcPr>
          <w:p w14:paraId="3D72702F" w14:textId="77777777" w:rsidR="00FD7CA8" w:rsidRPr="00FD7CA8" w:rsidRDefault="00FD7CA8" w:rsidP="009E0F39">
            <w:pPr>
              <w:spacing w:after="0"/>
              <w:rPr>
                <w:rFonts w:cs="Calibri"/>
                <w:color w:val="000000"/>
                <w:sz w:val="16"/>
                <w:lang w:eastAsia="pl-PL"/>
              </w:rPr>
            </w:pPr>
            <w:r w:rsidRPr="00FD7CA8">
              <w:rPr>
                <w:color w:val="000000"/>
                <w:sz w:val="16"/>
                <w:szCs w:val="16"/>
                <w:lang w:eastAsia="pl-PL"/>
              </w:rPr>
              <w:t>FPR4115-NGFW-K9</w:t>
            </w:r>
          </w:p>
        </w:tc>
        <w:tc>
          <w:tcPr>
            <w:tcW w:w="1361" w:type="dxa"/>
            <w:tcBorders>
              <w:top w:val="nil"/>
              <w:left w:val="nil"/>
              <w:bottom w:val="single" w:sz="4" w:space="0" w:color="auto"/>
              <w:right w:val="single" w:sz="4" w:space="0" w:color="auto"/>
            </w:tcBorders>
            <w:shd w:val="clear" w:color="auto" w:fill="auto"/>
            <w:noWrap/>
            <w:vAlign w:val="center"/>
          </w:tcPr>
          <w:p w14:paraId="6A469D87" w14:textId="77777777" w:rsidR="00FD7CA8" w:rsidRPr="00FD7CA8" w:rsidRDefault="00FD7CA8" w:rsidP="009E0F39">
            <w:pPr>
              <w:spacing w:after="0"/>
              <w:rPr>
                <w:rFonts w:cs="Calibri"/>
                <w:color w:val="000000"/>
                <w:sz w:val="16"/>
                <w:lang w:eastAsia="pl-PL"/>
              </w:rPr>
            </w:pPr>
            <w:r w:rsidRPr="00FD7CA8">
              <w:rPr>
                <w:color w:val="000000"/>
                <w:sz w:val="16"/>
                <w:szCs w:val="16"/>
                <w:lang w:eastAsia="pl-PL"/>
              </w:rPr>
              <w:t>JMX2708X004</w:t>
            </w:r>
          </w:p>
        </w:tc>
        <w:tc>
          <w:tcPr>
            <w:tcW w:w="3295" w:type="dxa"/>
            <w:tcBorders>
              <w:top w:val="nil"/>
              <w:left w:val="nil"/>
              <w:bottom w:val="single" w:sz="4" w:space="0" w:color="auto"/>
              <w:right w:val="single" w:sz="4" w:space="0" w:color="auto"/>
            </w:tcBorders>
            <w:shd w:val="clear" w:color="auto" w:fill="auto"/>
            <w:noWrap/>
            <w:vAlign w:val="center"/>
          </w:tcPr>
          <w:p w14:paraId="321637CF" w14:textId="77777777" w:rsidR="00FD7CA8" w:rsidRPr="00FD7CA8" w:rsidRDefault="00FD7CA8" w:rsidP="009E0F39">
            <w:pPr>
              <w:spacing w:after="0"/>
              <w:rPr>
                <w:rFonts w:cs="Calibri"/>
                <w:color w:val="000000"/>
                <w:sz w:val="16"/>
                <w:lang w:eastAsia="pl-PL"/>
              </w:rPr>
            </w:pPr>
            <w:r w:rsidRPr="00FD7CA8">
              <w:rPr>
                <w:rFonts w:cs="Calibri"/>
                <w:color w:val="000000"/>
                <w:sz w:val="16"/>
                <w:lang w:eastAsia="pl-PL"/>
              </w:rPr>
              <w:t>SOLN SUPP 8X5XNBD lub równoważny</w:t>
            </w:r>
          </w:p>
        </w:tc>
        <w:tc>
          <w:tcPr>
            <w:tcW w:w="1276" w:type="dxa"/>
            <w:tcBorders>
              <w:top w:val="nil"/>
              <w:left w:val="nil"/>
              <w:bottom w:val="single" w:sz="4" w:space="0" w:color="auto"/>
              <w:right w:val="single" w:sz="4" w:space="0" w:color="auto"/>
            </w:tcBorders>
            <w:shd w:val="clear" w:color="auto" w:fill="FFCB92" w:themeFill="accent6" w:themeFillTint="66"/>
            <w:noWrap/>
            <w:vAlign w:val="center"/>
          </w:tcPr>
          <w:p w14:paraId="1967CC08" w14:textId="77777777" w:rsidR="00FD7CA8" w:rsidRPr="00FD7CA8" w:rsidRDefault="00FD7CA8" w:rsidP="009E0F39">
            <w:pPr>
              <w:spacing w:after="0"/>
              <w:rPr>
                <w:rFonts w:cs="Calibri"/>
                <w:color w:val="000000"/>
                <w:sz w:val="16"/>
                <w:lang w:eastAsia="pl-PL"/>
              </w:rPr>
            </w:pPr>
          </w:p>
        </w:tc>
        <w:tc>
          <w:tcPr>
            <w:tcW w:w="2835" w:type="dxa"/>
            <w:tcBorders>
              <w:top w:val="nil"/>
              <w:left w:val="nil"/>
              <w:bottom w:val="single" w:sz="4" w:space="0" w:color="auto"/>
              <w:right w:val="single" w:sz="4" w:space="0" w:color="auto"/>
            </w:tcBorders>
            <w:shd w:val="clear" w:color="auto" w:fill="auto"/>
            <w:vAlign w:val="center"/>
          </w:tcPr>
          <w:p w14:paraId="3E0AFB7D" w14:textId="77777777" w:rsidR="00FD7CA8" w:rsidRPr="00FD7CA8" w:rsidRDefault="00FD7CA8" w:rsidP="009E0F39">
            <w:pPr>
              <w:spacing w:after="0"/>
              <w:rPr>
                <w:rFonts w:cs="Calibri"/>
                <w:color w:val="000000"/>
                <w:sz w:val="16"/>
                <w:lang w:eastAsia="pl-PL"/>
              </w:rPr>
            </w:pPr>
            <w:r w:rsidRPr="00FD7CA8">
              <w:rPr>
                <w:rFonts w:cs="Calibri"/>
                <w:color w:val="000000"/>
                <w:sz w:val="16"/>
                <w:lang w:eastAsia="pl-PL"/>
              </w:rPr>
              <w:t>Oddział Skarżysko - Kamienna</w:t>
            </w:r>
          </w:p>
        </w:tc>
      </w:tr>
      <w:tr w:rsidR="009E0F39" w:rsidRPr="00FD7CA8" w14:paraId="2F612ADF" w14:textId="77777777" w:rsidTr="009E0F39">
        <w:trPr>
          <w:trHeight w:val="300"/>
        </w:trPr>
        <w:tc>
          <w:tcPr>
            <w:tcW w:w="446" w:type="dxa"/>
            <w:tcBorders>
              <w:top w:val="nil"/>
              <w:left w:val="single" w:sz="4" w:space="0" w:color="auto"/>
              <w:bottom w:val="single" w:sz="4" w:space="0" w:color="auto"/>
              <w:right w:val="single" w:sz="4" w:space="0" w:color="auto"/>
            </w:tcBorders>
            <w:shd w:val="clear" w:color="auto" w:fill="auto"/>
            <w:noWrap/>
            <w:vAlign w:val="center"/>
          </w:tcPr>
          <w:p w14:paraId="3D0BB7E1" w14:textId="77777777" w:rsidR="00FD7CA8" w:rsidRPr="00FD7CA8" w:rsidRDefault="00FD7CA8" w:rsidP="009E0F39">
            <w:pPr>
              <w:spacing w:after="0"/>
              <w:jc w:val="center"/>
              <w:rPr>
                <w:rFonts w:cs="Calibri"/>
                <w:color w:val="000000"/>
                <w:sz w:val="16"/>
                <w:lang w:eastAsia="pl-PL"/>
              </w:rPr>
            </w:pPr>
            <w:r w:rsidRPr="00FD7CA8">
              <w:rPr>
                <w:rFonts w:cs="Calibri"/>
                <w:color w:val="000000"/>
                <w:sz w:val="16"/>
                <w:lang w:eastAsia="pl-PL"/>
              </w:rPr>
              <w:t>2</w:t>
            </w:r>
          </w:p>
        </w:tc>
        <w:tc>
          <w:tcPr>
            <w:tcW w:w="1844" w:type="dxa"/>
            <w:tcBorders>
              <w:top w:val="nil"/>
              <w:left w:val="nil"/>
              <w:bottom w:val="single" w:sz="4" w:space="0" w:color="auto"/>
              <w:right w:val="single" w:sz="4" w:space="0" w:color="auto"/>
            </w:tcBorders>
            <w:shd w:val="clear" w:color="auto" w:fill="auto"/>
            <w:noWrap/>
            <w:vAlign w:val="center"/>
          </w:tcPr>
          <w:p w14:paraId="059A04DD" w14:textId="77777777" w:rsidR="00FD7CA8" w:rsidRPr="00FD7CA8" w:rsidRDefault="00FD7CA8" w:rsidP="009E0F39">
            <w:pPr>
              <w:spacing w:after="0"/>
              <w:rPr>
                <w:rFonts w:cs="Calibri"/>
                <w:color w:val="000000"/>
                <w:sz w:val="16"/>
                <w:lang w:eastAsia="pl-PL"/>
              </w:rPr>
            </w:pPr>
            <w:r w:rsidRPr="00FD7CA8">
              <w:rPr>
                <w:color w:val="000000"/>
                <w:sz w:val="16"/>
                <w:szCs w:val="16"/>
                <w:lang w:eastAsia="pl-PL"/>
              </w:rPr>
              <w:t>FPR4115-NGFW-K9</w:t>
            </w:r>
          </w:p>
        </w:tc>
        <w:tc>
          <w:tcPr>
            <w:tcW w:w="1361" w:type="dxa"/>
            <w:tcBorders>
              <w:top w:val="nil"/>
              <w:left w:val="nil"/>
              <w:bottom w:val="single" w:sz="4" w:space="0" w:color="auto"/>
              <w:right w:val="single" w:sz="4" w:space="0" w:color="auto"/>
            </w:tcBorders>
            <w:shd w:val="clear" w:color="auto" w:fill="auto"/>
            <w:noWrap/>
            <w:vAlign w:val="center"/>
          </w:tcPr>
          <w:p w14:paraId="00B948C3" w14:textId="77777777" w:rsidR="00FD7CA8" w:rsidRPr="00FD7CA8" w:rsidRDefault="00FD7CA8" w:rsidP="009E0F39">
            <w:pPr>
              <w:spacing w:after="0"/>
              <w:rPr>
                <w:rFonts w:cs="Calibri"/>
                <w:color w:val="000000"/>
                <w:sz w:val="16"/>
                <w:lang w:eastAsia="pl-PL"/>
              </w:rPr>
            </w:pPr>
            <w:r w:rsidRPr="00FD7CA8">
              <w:rPr>
                <w:color w:val="000000"/>
                <w:sz w:val="16"/>
                <w:szCs w:val="16"/>
                <w:lang w:eastAsia="pl-PL"/>
              </w:rPr>
              <w:t>JMX2708X003</w:t>
            </w:r>
          </w:p>
        </w:tc>
        <w:tc>
          <w:tcPr>
            <w:tcW w:w="3295" w:type="dxa"/>
            <w:tcBorders>
              <w:top w:val="nil"/>
              <w:left w:val="nil"/>
              <w:bottom w:val="single" w:sz="4" w:space="0" w:color="auto"/>
              <w:right w:val="single" w:sz="4" w:space="0" w:color="auto"/>
            </w:tcBorders>
            <w:shd w:val="clear" w:color="auto" w:fill="auto"/>
            <w:noWrap/>
            <w:vAlign w:val="center"/>
          </w:tcPr>
          <w:p w14:paraId="5F291656" w14:textId="77777777" w:rsidR="00FD7CA8" w:rsidRPr="00FD7CA8" w:rsidRDefault="00FD7CA8" w:rsidP="009E0F39">
            <w:pPr>
              <w:spacing w:after="0"/>
              <w:rPr>
                <w:rFonts w:cs="Calibri"/>
                <w:color w:val="000000"/>
                <w:sz w:val="16"/>
                <w:lang w:eastAsia="pl-PL"/>
              </w:rPr>
            </w:pPr>
            <w:r w:rsidRPr="00FD7CA8">
              <w:rPr>
                <w:rFonts w:cs="Calibri"/>
                <w:color w:val="000000"/>
                <w:sz w:val="16"/>
                <w:lang w:eastAsia="pl-PL"/>
              </w:rPr>
              <w:t>SOLN SUPP 8X5XNBD lub równoważny</w:t>
            </w:r>
          </w:p>
        </w:tc>
        <w:tc>
          <w:tcPr>
            <w:tcW w:w="1276" w:type="dxa"/>
            <w:tcBorders>
              <w:top w:val="nil"/>
              <w:left w:val="nil"/>
              <w:bottom w:val="single" w:sz="4" w:space="0" w:color="auto"/>
              <w:right w:val="single" w:sz="4" w:space="0" w:color="auto"/>
            </w:tcBorders>
            <w:shd w:val="clear" w:color="auto" w:fill="FFCB92" w:themeFill="accent6" w:themeFillTint="66"/>
            <w:noWrap/>
            <w:vAlign w:val="center"/>
          </w:tcPr>
          <w:p w14:paraId="464AD59B" w14:textId="77777777" w:rsidR="00FD7CA8" w:rsidRPr="00FD7CA8" w:rsidRDefault="00FD7CA8" w:rsidP="009E0F39">
            <w:pPr>
              <w:spacing w:after="0"/>
              <w:rPr>
                <w:rFonts w:cs="Calibri"/>
                <w:color w:val="000000"/>
                <w:sz w:val="16"/>
                <w:lang w:eastAsia="pl-PL"/>
              </w:rPr>
            </w:pPr>
          </w:p>
        </w:tc>
        <w:tc>
          <w:tcPr>
            <w:tcW w:w="2835" w:type="dxa"/>
            <w:tcBorders>
              <w:top w:val="nil"/>
              <w:left w:val="nil"/>
              <w:bottom w:val="single" w:sz="4" w:space="0" w:color="auto"/>
              <w:right w:val="single" w:sz="4" w:space="0" w:color="auto"/>
            </w:tcBorders>
            <w:shd w:val="clear" w:color="auto" w:fill="auto"/>
            <w:vAlign w:val="center"/>
          </w:tcPr>
          <w:p w14:paraId="3FF183FC" w14:textId="77777777" w:rsidR="00FD7CA8" w:rsidRPr="00FD7CA8" w:rsidRDefault="00FD7CA8" w:rsidP="009E0F39">
            <w:pPr>
              <w:spacing w:after="0"/>
              <w:rPr>
                <w:rFonts w:cs="Calibri"/>
                <w:color w:val="000000"/>
                <w:sz w:val="16"/>
                <w:lang w:eastAsia="pl-PL"/>
              </w:rPr>
            </w:pPr>
            <w:r w:rsidRPr="00FD7CA8">
              <w:rPr>
                <w:rFonts w:cs="Calibri"/>
                <w:color w:val="000000"/>
                <w:sz w:val="16"/>
                <w:lang w:eastAsia="pl-PL"/>
              </w:rPr>
              <w:t>Oddział Łódź</w:t>
            </w:r>
          </w:p>
        </w:tc>
      </w:tr>
      <w:tr w:rsidR="00FD7CA8" w:rsidRPr="00FD7CA8" w14:paraId="27CC949B" w14:textId="77777777" w:rsidTr="009E0F39">
        <w:trPr>
          <w:trHeight w:val="809"/>
        </w:trPr>
        <w:tc>
          <w:tcPr>
            <w:tcW w:w="11057" w:type="dxa"/>
            <w:gridSpan w:val="6"/>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64799817" w14:textId="3D577A56" w:rsidR="00FD7CA8" w:rsidRPr="00FD7CA8" w:rsidRDefault="00FD7CA8" w:rsidP="009E0F39">
            <w:pPr>
              <w:spacing w:after="0"/>
              <w:jc w:val="center"/>
              <w:rPr>
                <w:rFonts w:cs="Calibri"/>
                <w:color w:val="000000"/>
                <w:sz w:val="16"/>
                <w:lang w:eastAsia="pl-PL"/>
              </w:rPr>
            </w:pPr>
            <w:r w:rsidRPr="00FD7CA8">
              <w:rPr>
                <w:rFonts w:cs="Calibri"/>
                <w:b/>
                <w:bCs/>
                <w:color w:val="000000"/>
                <w:szCs w:val="24"/>
                <w:lang w:eastAsia="pl-PL"/>
              </w:rPr>
              <w:t xml:space="preserve">TABELA </w:t>
            </w:r>
            <w:r w:rsidR="009E0F39" w:rsidRPr="009E0F39">
              <w:rPr>
                <w:rFonts w:cs="Calibri"/>
                <w:b/>
                <w:bCs/>
                <w:color w:val="000000"/>
                <w:szCs w:val="24"/>
                <w:highlight w:val="yellow"/>
                <w:lang w:eastAsia="pl-PL"/>
              </w:rPr>
              <w:t>B</w:t>
            </w:r>
            <w:r w:rsidR="00D47FC9">
              <w:rPr>
                <w:rFonts w:cs="Calibri"/>
                <w:b/>
                <w:bCs/>
                <w:color w:val="000000"/>
                <w:szCs w:val="24"/>
                <w:lang w:eastAsia="pl-PL"/>
              </w:rPr>
              <w:t xml:space="preserve"> -</w:t>
            </w:r>
            <w:r w:rsidRPr="00FD7CA8">
              <w:rPr>
                <w:rFonts w:cs="Calibri"/>
                <w:b/>
                <w:bCs/>
                <w:color w:val="000000"/>
                <w:szCs w:val="24"/>
                <w:lang w:eastAsia="pl-PL"/>
              </w:rPr>
              <w:t xml:space="preserve"> Cena za</w:t>
            </w:r>
            <w:r w:rsidR="00D47FC9">
              <w:rPr>
                <w:rFonts w:cs="Calibri"/>
                <w:b/>
                <w:bCs/>
                <w:color w:val="000000"/>
                <w:szCs w:val="24"/>
                <w:lang w:eastAsia="pl-PL"/>
              </w:rPr>
              <w:t>:</w:t>
            </w:r>
            <w:r w:rsidRPr="00FD7CA8">
              <w:rPr>
                <w:rFonts w:cs="Calibri"/>
                <w:b/>
                <w:bCs/>
                <w:color w:val="000000"/>
                <w:szCs w:val="24"/>
                <w:lang w:eastAsia="pl-PL"/>
              </w:rPr>
              <w:t xml:space="preserve"> Serwis Solution </w:t>
            </w:r>
            <w:proofErr w:type="spellStart"/>
            <w:r w:rsidRPr="00FD7CA8">
              <w:rPr>
                <w:rFonts w:cs="Calibri"/>
                <w:b/>
                <w:bCs/>
                <w:color w:val="000000"/>
                <w:szCs w:val="24"/>
                <w:lang w:eastAsia="pl-PL"/>
              </w:rPr>
              <w:t>Support</w:t>
            </w:r>
            <w:proofErr w:type="spellEnd"/>
            <w:r w:rsidRPr="00FD7CA8">
              <w:rPr>
                <w:rFonts w:cs="Calibri"/>
                <w:b/>
                <w:bCs/>
                <w:color w:val="000000"/>
                <w:szCs w:val="24"/>
                <w:lang w:eastAsia="pl-PL"/>
              </w:rPr>
              <w:t xml:space="preserve"> 8X5XNBD (</w:t>
            </w:r>
            <w:proofErr w:type="spellStart"/>
            <w:r w:rsidRPr="00FD7CA8">
              <w:rPr>
                <w:rFonts w:cs="Calibri"/>
                <w:b/>
                <w:bCs/>
                <w:color w:val="000000"/>
                <w:szCs w:val="24"/>
                <w:lang w:eastAsia="pl-PL"/>
              </w:rPr>
              <w:t>Next</w:t>
            </w:r>
            <w:proofErr w:type="spellEnd"/>
            <w:r w:rsidRPr="00FD7CA8">
              <w:rPr>
                <w:rFonts w:cs="Calibri"/>
                <w:b/>
                <w:bCs/>
                <w:color w:val="000000"/>
                <w:szCs w:val="24"/>
                <w:lang w:eastAsia="pl-PL"/>
              </w:rPr>
              <w:t xml:space="preserve"> Business Day) lub równoważny dla urządzeń  opisanych w pkt. 1 Załącznika nr 1 do Umowy</w:t>
            </w:r>
          </w:p>
        </w:tc>
      </w:tr>
      <w:tr w:rsidR="00FD7CA8" w:rsidRPr="00FD7CA8" w14:paraId="109D5398" w14:textId="77777777" w:rsidTr="009E0F39">
        <w:trPr>
          <w:trHeight w:val="300"/>
        </w:trPr>
        <w:tc>
          <w:tcPr>
            <w:tcW w:w="446" w:type="dxa"/>
            <w:tcBorders>
              <w:top w:val="nil"/>
              <w:left w:val="single" w:sz="4" w:space="0" w:color="auto"/>
              <w:bottom w:val="single" w:sz="4" w:space="0" w:color="auto"/>
              <w:right w:val="single" w:sz="4" w:space="0" w:color="auto"/>
            </w:tcBorders>
            <w:shd w:val="clear" w:color="auto" w:fill="auto"/>
            <w:noWrap/>
            <w:vAlign w:val="center"/>
          </w:tcPr>
          <w:p w14:paraId="0BEB61AC" w14:textId="4F3B6D43" w:rsidR="00FD7CA8" w:rsidRPr="009E0F39" w:rsidRDefault="009E0F39" w:rsidP="009E0F39">
            <w:pPr>
              <w:spacing w:after="0"/>
              <w:jc w:val="center"/>
              <w:rPr>
                <w:rFonts w:cs="Calibri"/>
                <w:color w:val="000000"/>
                <w:sz w:val="16"/>
                <w:lang w:eastAsia="pl-PL"/>
              </w:rPr>
            </w:pPr>
            <w:r>
              <w:rPr>
                <w:rFonts w:cs="Calibri"/>
                <w:color w:val="000000"/>
                <w:sz w:val="16"/>
                <w:lang w:eastAsia="pl-PL"/>
              </w:rPr>
              <w:t>3</w:t>
            </w:r>
          </w:p>
        </w:tc>
        <w:tc>
          <w:tcPr>
            <w:tcW w:w="1844" w:type="dxa"/>
            <w:tcBorders>
              <w:top w:val="nil"/>
              <w:left w:val="nil"/>
              <w:bottom w:val="single" w:sz="4" w:space="0" w:color="auto"/>
              <w:right w:val="single" w:sz="4" w:space="0" w:color="auto"/>
            </w:tcBorders>
            <w:shd w:val="clear" w:color="auto" w:fill="auto"/>
            <w:noWrap/>
            <w:vAlign w:val="center"/>
          </w:tcPr>
          <w:p w14:paraId="600EAD98" w14:textId="78519AB8" w:rsidR="00FD7CA8" w:rsidRPr="009E0F39" w:rsidRDefault="00FD7CA8" w:rsidP="009E0F39">
            <w:pPr>
              <w:spacing w:after="0"/>
              <w:rPr>
                <w:color w:val="000000"/>
                <w:sz w:val="16"/>
                <w:szCs w:val="16"/>
                <w:lang w:eastAsia="pl-PL"/>
              </w:rPr>
            </w:pPr>
            <w:r w:rsidRPr="009E0F39">
              <w:rPr>
                <w:color w:val="000000"/>
                <w:sz w:val="16"/>
                <w:szCs w:val="16"/>
                <w:lang w:eastAsia="pl-PL"/>
              </w:rPr>
              <w:t>FMC2600-K9</w:t>
            </w:r>
          </w:p>
        </w:tc>
        <w:tc>
          <w:tcPr>
            <w:tcW w:w="1361" w:type="dxa"/>
            <w:tcBorders>
              <w:top w:val="nil"/>
              <w:left w:val="nil"/>
              <w:bottom w:val="single" w:sz="4" w:space="0" w:color="auto"/>
              <w:right w:val="single" w:sz="4" w:space="0" w:color="auto"/>
            </w:tcBorders>
            <w:shd w:val="clear" w:color="auto" w:fill="auto"/>
            <w:noWrap/>
            <w:vAlign w:val="center"/>
          </w:tcPr>
          <w:p w14:paraId="2E267D35" w14:textId="6DA97C34" w:rsidR="00FD7CA8" w:rsidRPr="009E0F39" w:rsidRDefault="00FD7CA8" w:rsidP="009E0F39">
            <w:pPr>
              <w:spacing w:after="0"/>
              <w:rPr>
                <w:color w:val="000000"/>
                <w:sz w:val="16"/>
                <w:szCs w:val="16"/>
                <w:lang w:eastAsia="pl-PL"/>
              </w:rPr>
            </w:pPr>
            <w:r w:rsidRPr="009E0F39">
              <w:rPr>
                <w:color w:val="000000"/>
                <w:sz w:val="16"/>
                <w:szCs w:val="16"/>
                <w:lang w:eastAsia="pl-PL"/>
              </w:rPr>
              <w:t>WZP270508QH</w:t>
            </w:r>
          </w:p>
        </w:tc>
        <w:tc>
          <w:tcPr>
            <w:tcW w:w="3295" w:type="dxa"/>
            <w:tcBorders>
              <w:top w:val="nil"/>
              <w:left w:val="nil"/>
              <w:bottom w:val="single" w:sz="4" w:space="0" w:color="auto"/>
              <w:right w:val="single" w:sz="4" w:space="0" w:color="auto"/>
            </w:tcBorders>
            <w:shd w:val="clear" w:color="auto" w:fill="auto"/>
            <w:noWrap/>
            <w:vAlign w:val="center"/>
          </w:tcPr>
          <w:p w14:paraId="159E1DB1" w14:textId="1A0EBE5F" w:rsidR="00FD7CA8" w:rsidRPr="009E0F39" w:rsidRDefault="00FD7CA8" w:rsidP="009E0F39">
            <w:pPr>
              <w:spacing w:after="0"/>
              <w:rPr>
                <w:rFonts w:cs="Calibri"/>
                <w:color w:val="000000"/>
                <w:sz w:val="16"/>
                <w:lang w:eastAsia="pl-PL"/>
              </w:rPr>
            </w:pPr>
            <w:r w:rsidRPr="009E0F39">
              <w:rPr>
                <w:rFonts w:cs="Calibri"/>
                <w:color w:val="000000"/>
                <w:sz w:val="16"/>
                <w:lang w:eastAsia="pl-PL"/>
              </w:rPr>
              <w:t>SOLN SUPP 8X5XNBD lub równoważny</w:t>
            </w:r>
          </w:p>
        </w:tc>
        <w:tc>
          <w:tcPr>
            <w:tcW w:w="1276" w:type="dxa"/>
            <w:tcBorders>
              <w:top w:val="nil"/>
              <w:left w:val="nil"/>
              <w:bottom w:val="single" w:sz="4" w:space="0" w:color="auto"/>
              <w:right w:val="single" w:sz="4" w:space="0" w:color="auto"/>
            </w:tcBorders>
            <w:shd w:val="clear" w:color="auto" w:fill="FFCB92" w:themeFill="accent6" w:themeFillTint="66"/>
            <w:noWrap/>
            <w:vAlign w:val="center"/>
          </w:tcPr>
          <w:p w14:paraId="6DE5D50E" w14:textId="77777777" w:rsidR="00FD7CA8" w:rsidRPr="009E0F39" w:rsidRDefault="00FD7CA8" w:rsidP="009E0F39">
            <w:pPr>
              <w:spacing w:after="0"/>
              <w:rPr>
                <w:rFonts w:cs="Calibri"/>
                <w:color w:val="000000"/>
                <w:sz w:val="16"/>
                <w:lang w:eastAsia="pl-PL"/>
              </w:rPr>
            </w:pPr>
          </w:p>
        </w:tc>
        <w:tc>
          <w:tcPr>
            <w:tcW w:w="2835" w:type="dxa"/>
            <w:tcBorders>
              <w:top w:val="nil"/>
              <w:left w:val="nil"/>
              <w:bottom w:val="single" w:sz="4" w:space="0" w:color="auto"/>
              <w:right w:val="single" w:sz="4" w:space="0" w:color="auto"/>
            </w:tcBorders>
            <w:shd w:val="clear" w:color="auto" w:fill="auto"/>
            <w:vAlign w:val="center"/>
          </w:tcPr>
          <w:p w14:paraId="252B7E69" w14:textId="544C80DC" w:rsidR="00FD7CA8" w:rsidRPr="009E0F39" w:rsidRDefault="00FD7CA8" w:rsidP="009E0F39">
            <w:pPr>
              <w:spacing w:after="0"/>
              <w:rPr>
                <w:rFonts w:cs="Calibri"/>
                <w:color w:val="000000"/>
                <w:sz w:val="16"/>
                <w:lang w:eastAsia="pl-PL"/>
              </w:rPr>
            </w:pPr>
            <w:r w:rsidRPr="009E0F39">
              <w:rPr>
                <w:rFonts w:cs="Calibri"/>
                <w:color w:val="000000"/>
                <w:sz w:val="16"/>
                <w:lang w:eastAsia="pl-PL"/>
              </w:rPr>
              <w:t>Oddział Skarżysko - Kamienna</w:t>
            </w:r>
          </w:p>
        </w:tc>
      </w:tr>
      <w:tr w:rsidR="00FD7CA8" w:rsidRPr="00FD7CA8" w14:paraId="3C6883EE" w14:textId="77777777" w:rsidTr="009E0F39">
        <w:trPr>
          <w:trHeight w:val="300"/>
        </w:trPr>
        <w:tc>
          <w:tcPr>
            <w:tcW w:w="446" w:type="dxa"/>
            <w:tcBorders>
              <w:top w:val="nil"/>
              <w:left w:val="single" w:sz="4" w:space="0" w:color="auto"/>
              <w:bottom w:val="single" w:sz="4" w:space="0" w:color="auto"/>
              <w:right w:val="single" w:sz="4" w:space="0" w:color="auto"/>
            </w:tcBorders>
            <w:shd w:val="clear" w:color="auto" w:fill="auto"/>
            <w:noWrap/>
            <w:vAlign w:val="center"/>
          </w:tcPr>
          <w:p w14:paraId="5000AD0F" w14:textId="35DB8BA4" w:rsidR="00FD7CA8" w:rsidRPr="009E0F39" w:rsidRDefault="009E0F39" w:rsidP="009E0F39">
            <w:pPr>
              <w:spacing w:after="0"/>
              <w:jc w:val="center"/>
              <w:rPr>
                <w:rFonts w:cs="Calibri"/>
                <w:color w:val="000000"/>
                <w:sz w:val="16"/>
                <w:lang w:eastAsia="pl-PL"/>
              </w:rPr>
            </w:pPr>
            <w:r>
              <w:rPr>
                <w:rFonts w:cs="Calibri"/>
                <w:color w:val="000000"/>
                <w:sz w:val="16"/>
                <w:lang w:eastAsia="pl-PL"/>
              </w:rPr>
              <w:t>4</w:t>
            </w:r>
          </w:p>
        </w:tc>
        <w:tc>
          <w:tcPr>
            <w:tcW w:w="1844" w:type="dxa"/>
            <w:tcBorders>
              <w:top w:val="nil"/>
              <w:left w:val="nil"/>
              <w:bottom w:val="single" w:sz="4" w:space="0" w:color="auto"/>
              <w:right w:val="single" w:sz="4" w:space="0" w:color="auto"/>
            </w:tcBorders>
            <w:shd w:val="clear" w:color="auto" w:fill="auto"/>
            <w:noWrap/>
            <w:vAlign w:val="center"/>
          </w:tcPr>
          <w:p w14:paraId="44FBF775" w14:textId="56808DE4" w:rsidR="00FD7CA8" w:rsidRPr="009E0F39" w:rsidRDefault="00FD7CA8" w:rsidP="009E0F39">
            <w:pPr>
              <w:spacing w:after="0"/>
              <w:rPr>
                <w:color w:val="000000"/>
                <w:sz w:val="16"/>
                <w:szCs w:val="16"/>
                <w:lang w:eastAsia="pl-PL"/>
              </w:rPr>
            </w:pPr>
            <w:r w:rsidRPr="009E0F39">
              <w:rPr>
                <w:color w:val="000000"/>
                <w:sz w:val="16"/>
                <w:szCs w:val="16"/>
                <w:lang w:eastAsia="pl-PL"/>
              </w:rPr>
              <w:t>FMC2600-K9</w:t>
            </w:r>
          </w:p>
        </w:tc>
        <w:tc>
          <w:tcPr>
            <w:tcW w:w="1361" w:type="dxa"/>
            <w:tcBorders>
              <w:top w:val="nil"/>
              <w:left w:val="nil"/>
              <w:bottom w:val="single" w:sz="4" w:space="0" w:color="auto"/>
              <w:right w:val="single" w:sz="4" w:space="0" w:color="auto"/>
            </w:tcBorders>
            <w:shd w:val="clear" w:color="auto" w:fill="auto"/>
            <w:noWrap/>
            <w:vAlign w:val="center"/>
          </w:tcPr>
          <w:p w14:paraId="115129A2" w14:textId="1CD03F0E" w:rsidR="00FD7CA8" w:rsidRPr="009E0F39" w:rsidRDefault="00FD7CA8" w:rsidP="009E0F39">
            <w:pPr>
              <w:spacing w:after="0"/>
              <w:rPr>
                <w:color w:val="000000"/>
                <w:sz w:val="16"/>
                <w:szCs w:val="16"/>
                <w:lang w:eastAsia="pl-PL"/>
              </w:rPr>
            </w:pPr>
            <w:r w:rsidRPr="009E0F39">
              <w:rPr>
                <w:color w:val="000000"/>
                <w:sz w:val="16"/>
                <w:szCs w:val="16"/>
                <w:lang w:eastAsia="pl-PL"/>
              </w:rPr>
              <w:t>WZP270508QF</w:t>
            </w:r>
          </w:p>
        </w:tc>
        <w:tc>
          <w:tcPr>
            <w:tcW w:w="3295" w:type="dxa"/>
            <w:tcBorders>
              <w:top w:val="nil"/>
              <w:left w:val="nil"/>
              <w:bottom w:val="single" w:sz="4" w:space="0" w:color="auto"/>
              <w:right w:val="single" w:sz="4" w:space="0" w:color="auto"/>
            </w:tcBorders>
            <w:shd w:val="clear" w:color="auto" w:fill="auto"/>
            <w:noWrap/>
            <w:vAlign w:val="center"/>
          </w:tcPr>
          <w:p w14:paraId="71B6F56E" w14:textId="7C0FC85C" w:rsidR="00FD7CA8" w:rsidRPr="009E0F39" w:rsidRDefault="00FD7CA8" w:rsidP="009E0F39">
            <w:pPr>
              <w:spacing w:after="0"/>
              <w:rPr>
                <w:rFonts w:cs="Calibri"/>
                <w:color w:val="000000"/>
                <w:sz w:val="16"/>
                <w:lang w:eastAsia="pl-PL"/>
              </w:rPr>
            </w:pPr>
            <w:r w:rsidRPr="009E0F39">
              <w:rPr>
                <w:rFonts w:cs="Calibri"/>
                <w:color w:val="000000"/>
                <w:sz w:val="16"/>
                <w:lang w:eastAsia="pl-PL"/>
              </w:rPr>
              <w:t>SOLN SUPP 8X5XNBD lub równoważny</w:t>
            </w:r>
          </w:p>
        </w:tc>
        <w:tc>
          <w:tcPr>
            <w:tcW w:w="1276" w:type="dxa"/>
            <w:tcBorders>
              <w:top w:val="nil"/>
              <w:left w:val="nil"/>
              <w:bottom w:val="single" w:sz="4" w:space="0" w:color="auto"/>
              <w:right w:val="single" w:sz="4" w:space="0" w:color="auto"/>
            </w:tcBorders>
            <w:shd w:val="clear" w:color="auto" w:fill="FFCB92" w:themeFill="accent6" w:themeFillTint="66"/>
            <w:noWrap/>
            <w:vAlign w:val="center"/>
          </w:tcPr>
          <w:p w14:paraId="12F2650A" w14:textId="77777777" w:rsidR="00FD7CA8" w:rsidRPr="009E0F39" w:rsidRDefault="00FD7CA8" w:rsidP="009E0F39">
            <w:pPr>
              <w:spacing w:after="0"/>
              <w:rPr>
                <w:rFonts w:cs="Calibri"/>
                <w:color w:val="000000"/>
                <w:sz w:val="16"/>
                <w:lang w:eastAsia="pl-PL"/>
              </w:rPr>
            </w:pPr>
          </w:p>
        </w:tc>
        <w:tc>
          <w:tcPr>
            <w:tcW w:w="2835" w:type="dxa"/>
            <w:tcBorders>
              <w:top w:val="nil"/>
              <w:left w:val="nil"/>
              <w:bottom w:val="single" w:sz="4" w:space="0" w:color="auto"/>
              <w:right w:val="single" w:sz="4" w:space="0" w:color="auto"/>
            </w:tcBorders>
            <w:shd w:val="clear" w:color="auto" w:fill="auto"/>
            <w:vAlign w:val="center"/>
          </w:tcPr>
          <w:p w14:paraId="781AEFA5" w14:textId="15F85968" w:rsidR="00FD7CA8" w:rsidRPr="009E0F39" w:rsidRDefault="00FD7CA8" w:rsidP="009E0F39">
            <w:pPr>
              <w:spacing w:after="0"/>
              <w:rPr>
                <w:rFonts w:cs="Calibri"/>
                <w:color w:val="000000"/>
                <w:sz w:val="16"/>
                <w:lang w:eastAsia="pl-PL"/>
              </w:rPr>
            </w:pPr>
            <w:r w:rsidRPr="009E0F39">
              <w:rPr>
                <w:rFonts w:cs="Calibri"/>
                <w:color w:val="000000"/>
                <w:sz w:val="16"/>
                <w:lang w:eastAsia="pl-PL"/>
              </w:rPr>
              <w:t>Oddział Łódź</w:t>
            </w:r>
          </w:p>
        </w:tc>
      </w:tr>
      <w:tr w:rsidR="00FD7CA8" w:rsidRPr="00FD7CA8" w14:paraId="78DA04AF" w14:textId="77777777" w:rsidTr="009E0F39">
        <w:trPr>
          <w:trHeight w:val="786"/>
        </w:trPr>
        <w:tc>
          <w:tcPr>
            <w:tcW w:w="11057" w:type="dxa"/>
            <w:gridSpan w:val="6"/>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7D9283DF" w14:textId="21A056FC" w:rsidR="00FD7CA8" w:rsidRPr="009E0F39" w:rsidRDefault="00FD7CA8" w:rsidP="009E0F39">
            <w:pPr>
              <w:spacing w:after="0"/>
              <w:jc w:val="center"/>
              <w:rPr>
                <w:rFonts w:cs="Calibri"/>
                <w:color w:val="000000"/>
                <w:sz w:val="16"/>
                <w:lang w:eastAsia="pl-PL"/>
              </w:rPr>
            </w:pPr>
            <w:r w:rsidRPr="009E0F39">
              <w:rPr>
                <w:rFonts w:cs="Calibri"/>
                <w:b/>
                <w:bCs/>
                <w:color w:val="000000"/>
                <w:szCs w:val="24"/>
                <w:lang w:eastAsia="pl-PL"/>
              </w:rPr>
              <w:t xml:space="preserve">TABELA </w:t>
            </w:r>
            <w:r w:rsidR="009E0F39" w:rsidRPr="009E0F39">
              <w:rPr>
                <w:rFonts w:cs="Calibri"/>
                <w:b/>
                <w:bCs/>
                <w:color w:val="000000"/>
                <w:szCs w:val="24"/>
                <w:highlight w:val="yellow"/>
                <w:lang w:eastAsia="pl-PL"/>
              </w:rPr>
              <w:t>C</w:t>
            </w:r>
            <w:r w:rsidR="00D47FC9">
              <w:rPr>
                <w:rFonts w:cs="Calibri"/>
                <w:b/>
                <w:bCs/>
                <w:color w:val="000000"/>
                <w:szCs w:val="24"/>
                <w:lang w:eastAsia="pl-PL"/>
              </w:rPr>
              <w:t xml:space="preserve"> – </w:t>
            </w:r>
            <w:r w:rsidRPr="009E0F39">
              <w:rPr>
                <w:rFonts w:cs="Calibri"/>
                <w:b/>
                <w:bCs/>
                <w:color w:val="000000"/>
                <w:szCs w:val="24"/>
                <w:lang w:eastAsia="pl-PL"/>
              </w:rPr>
              <w:t>Cena</w:t>
            </w:r>
            <w:r w:rsidR="00D47FC9">
              <w:rPr>
                <w:rFonts w:cs="Calibri"/>
                <w:b/>
                <w:bCs/>
                <w:color w:val="000000"/>
                <w:szCs w:val="24"/>
                <w:lang w:eastAsia="pl-PL"/>
              </w:rPr>
              <w:t xml:space="preserve"> za:</w:t>
            </w:r>
            <w:r w:rsidRPr="009E0F39">
              <w:rPr>
                <w:rFonts w:cs="Calibri"/>
                <w:b/>
                <w:bCs/>
                <w:color w:val="000000"/>
                <w:szCs w:val="24"/>
                <w:lang w:eastAsia="pl-PL"/>
              </w:rPr>
              <w:t xml:space="preserve"> </w:t>
            </w:r>
            <w:r w:rsidR="009E0F39" w:rsidRPr="009E0F39">
              <w:rPr>
                <w:rFonts w:cs="Calibri"/>
                <w:b/>
                <w:bCs/>
                <w:color w:val="000000"/>
                <w:szCs w:val="24"/>
                <w:lang w:eastAsia="pl-PL"/>
              </w:rPr>
              <w:t>Licencje Subskrypcyjne dla urządzeń opisanych w pkt. 4 Załącznika nr 1 do Umowy</w:t>
            </w:r>
          </w:p>
        </w:tc>
      </w:tr>
      <w:tr w:rsidR="009E0F39" w:rsidRPr="00FD7CA8" w14:paraId="7FE3823D" w14:textId="77777777" w:rsidTr="009E0F39">
        <w:trPr>
          <w:trHeight w:val="300"/>
        </w:trPr>
        <w:tc>
          <w:tcPr>
            <w:tcW w:w="446" w:type="dxa"/>
            <w:tcBorders>
              <w:top w:val="nil"/>
              <w:left w:val="single" w:sz="4" w:space="0" w:color="auto"/>
              <w:bottom w:val="single" w:sz="4" w:space="0" w:color="auto"/>
              <w:right w:val="single" w:sz="4" w:space="0" w:color="auto"/>
            </w:tcBorders>
            <w:shd w:val="clear" w:color="auto" w:fill="auto"/>
            <w:noWrap/>
            <w:vAlign w:val="center"/>
          </w:tcPr>
          <w:p w14:paraId="6A6CE249" w14:textId="4288E66C" w:rsidR="009E0F39" w:rsidRPr="009E0F39" w:rsidRDefault="009E0F39" w:rsidP="009E0F39">
            <w:pPr>
              <w:spacing w:after="0"/>
              <w:jc w:val="center"/>
              <w:rPr>
                <w:rFonts w:cs="Calibri"/>
                <w:color w:val="000000"/>
                <w:sz w:val="16"/>
                <w:lang w:eastAsia="pl-PL"/>
              </w:rPr>
            </w:pPr>
            <w:r>
              <w:rPr>
                <w:rFonts w:cs="Calibri"/>
                <w:color w:val="000000"/>
                <w:sz w:val="16"/>
                <w:lang w:eastAsia="pl-PL"/>
              </w:rPr>
              <w:t>5</w:t>
            </w:r>
          </w:p>
        </w:tc>
        <w:tc>
          <w:tcPr>
            <w:tcW w:w="1844" w:type="dxa"/>
            <w:tcBorders>
              <w:top w:val="nil"/>
              <w:left w:val="nil"/>
              <w:bottom w:val="single" w:sz="4" w:space="0" w:color="auto"/>
              <w:right w:val="single" w:sz="4" w:space="0" w:color="auto"/>
            </w:tcBorders>
            <w:shd w:val="clear" w:color="auto" w:fill="auto"/>
            <w:noWrap/>
            <w:vAlign w:val="center"/>
          </w:tcPr>
          <w:p w14:paraId="6E31F0A5" w14:textId="751D86AE" w:rsidR="009E0F39" w:rsidRPr="009E0F39" w:rsidRDefault="009E0F39" w:rsidP="009E0F39">
            <w:pPr>
              <w:spacing w:after="0"/>
              <w:rPr>
                <w:color w:val="000000"/>
                <w:sz w:val="16"/>
                <w:szCs w:val="16"/>
                <w:lang w:eastAsia="pl-PL"/>
              </w:rPr>
            </w:pPr>
            <w:r w:rsidRPr="009E0F39">
              <w:rPr>
                <w:color w:val="000000"/>
                <w:sz w:val="16"/>
                <w:szCs w:val="16"/>
                <w:lang w:eastAsia="pl-PL"/>
              </w:rPr>
              <w:t>L-FPR4115T-T=</w:t>
            </w:r>
          </w:p>
        </w:tc>
        <w:tc>
          <w:tcPr>
            <w:tcW w:w="1361" w:type="dxa"/>
            <w:tcBorders>
              <w:top w:val="nil"/>
              <w:left w:val="nil"/>
              <w:bottom w:val="single" w:sz="4" w:space="0" w:color="auto"/>
              <w:right w:val="single" w:sz="4" w:space="0" w:color="auto"/>
            </w:tcBorders>
            <w:shd w:val="clear" w:color="auto" w:fill="auto"/>
            <w:noWrap/>
            <w:vAlign w:val="center"/>
          </w:tcPr>
          <w:p w14:paraId="0CE9D9E3" w14:textId="08C4B7AD" w:rsidR="009E0F39" w:rsidRPr="009E0F39" w:rsidRDefault="009E0F39" w:rsidP="009E0F39">
            <w:pPr>
              <w:spacing w:after="0"/>
              <w:rPr>
                <w:color w:val="000000"/>
                <w:sz w:val="16"/>
                <w:szCs w:val="16"/>
                <w:lang w:eastAsia="pl-PL"/>
              </w:rPr>
            </w:pPr>
            <w:r w:rsidRPr="009E0F39">
              <w:rPr>
                <w:color w:val="000000"/>
                <w:sz w:val="16"/>
                <w:szCs w:val="16"/>
                <w:lang w:eastAsia="pl-PL"/>
              </w:rPr>
              <w:t>JMX2708X004</w:t>
            </w:r>
          </w:p>
        </w:tc>
        <w:tc>
          <w:tcPr>
            <w:tcW w:w="3295" w:type="dxa"/>
            <w:tcBorders>
              <w:top w:val="nil"/>
              <w:left w:val="nil"/>
              <w:bottom w:val="single" w:sz="4" w:space="0" w:color="auto"/>
              <w:right w:val="single" w:sz="4" w:space="0" w:color="auto"/>
            </w:tcBorders>
            <w:shd w:val="clear" w:color="auto" w:fill="auto"/>
            <w:noWrap/>
            <w:vAlign w:val="center"/>
          </w:tcPr>
          <w:p w14:paraId="02589B55" w14:textId="7DC72210" w:rsidR="009E0F39" w:rsidRPr="009E0F39" w:rsidRDefault="009E0F39" w:rsidP="009E0F39">
            <w:pPr>
              <w:spacing w:after="0"/>
              <w:rPr>
                <w:rFonts w:cs="Calibri"/>
                <w:color w:val="000000"/>
                <w:sz w:val="16"/>
                <w:lang w:eastAsia="pl-PL"/>
              </w:rPr>
            </w:pPr>
            <w:r w:rsidRPr="009E0F39">
              <w:rPr>
                <w:rFonts w:cs="Calibri"/>
                <w:color w:val="000000"/>
                <w:sz w:val="16"/>
                <w:lang w:eastAsia="pl-PL"/>
              </w:rPr>
              <w:t>FPR TD High-End</w:t>
            </w:r>
          </w:p>
        </w:tc>
        <w:tc>
          <w:tcPr>
            <w:tcW w:w="1276" w:type="dxa"/>
            <w:tcBorders>
              <w:top w:val="nil"/>
              <w:left w:val="nil"/>
              <w:bottom w:val="single" w:sz="4" w:space="0" w:color="auto"/>
              <w:right w:val="single" w:sz="4" w:space="0" w:color="auto"/>
            </w:tcBorders>
            <w:shd w:val="clear" w:color="auto" w:fill="FFCB92" w:themeFill="accent6" w:themeFillTint="66"/>
            <w:noWrap/>
            <w:vAlign w:val="center"/>
          </w:tcPr>
          <w:p w14:paraId="1C4BB265" w14:textId="77777777" w:rsidR="009E0F39" w:rsidRPr="009E0F39" w:rsidRDefault="009E0F39" w:rsidP="009E0F39">
            <w:pPr>
              <w:spacing w:after="0"/>
              <w:rPr>
                <w:rFonts w:cs="Calibri"/>
                <w:color w:val="000000"/>
                <w:sz w:val="16"/>
                <w:lang w:eastAsia="pl-PL"/>
              </w:rPr>
            </w:pPr>
          </w:p>
        </w:tc>
        <w:tc>
          <w:tcPr>
            <w:tcW w:w="2835" w:type="dxa"/>
            <w:tcBorders>
              <w:top w:val="nil"/>
              <w:left w:val="nil"/>
              <w:bottom w:val="single" w:sz="4" w:space="0" w:color="auto"/>
              <w:right w:val="single" w:sz="4" w:space="0" w:color="auto"/>
            </w:tcBorders>
            <w:shd w:val="clear" w:color="auto" w:fill="auto"/>
            <w:vAlign w:val="center"/>
          </w:tcPr>
          <w:p w14:paraId="1F078E1C" w14:textId="6ECF61CE" w:rsidR="009E0F39" w:rsidRPr="009E0F39" w:rsidRDefault="009E0F39" w:rsidP="009E0F39">
            <w:pPr>
              <w:spacing w:after="0"/>
              <w:rPr>
                <w:rFonts w:cs="Calibri"/>
                <w:color w:val="000000"/>
                <w:sz w:val="16"/>
                <w:lang w:eastAsia="pl-PL"/>
              </w:rPr>
            </w:pPr>
            <w:r w:rsidRPr="009E0F39">
              <w:rPr>
                <w:rFonts w:cs="Calibri"/>
                <w:color w:val="000000"/>
                <w:sz w:val="16"/>
                <w:lang w:eastAsia="pl-PL"/>
              </w:rPr>
              <w:t>Oddział Skarżysko - Kamienna</w:t>
            </w:r>
          </w:p>
        </w:tc>
      </w:tr>
      <w:tr w:rsidR="009E0F39" w:rsidRPr="00FD7CA8" w14:paraId="705F43C7" w14:textId="77777777" w:rsidTr="009E0F39">
        <w:trPr>
          <w:trHeight w:val="300"/>
        </w:trPr>
        <w:tc>
          <w:tcPr>
            <w:tcW w:w="446" w:type="dxa"/>
            <w:tcBorders>
              <w:top w:val="nil"/>
              <w:left w:val="single" w:sz="4" w:space="0" w:color="auto"/>
              <w:bottom w:val="single" w:sz="4" w:space="0" w:color="auto"/>
              <w:right w:val="single" w:sz="4" w:space="0" w:color="auto"/>
            </w:tcBorders>
            <w:shd w:val="clear" w:color="auto" w:fill="auto"/>
            <w:noWrap/>
            <w:vAlign w:val="center"/>
          </w:tcPr>
          <w:p w14:paraId="51F18325" w14:textId="18FCA0E4" w:rsidR="009E0F39" w:rsidRPr="009E0F39" w:rsidRDefault="009E0F39" w:rsidP="009E0F39">
            <w:pPr>
              <w:spacing w:after="0"/>
              <w:jc w:val="center"/>
              <w:rPr>
                <w:rFonts w:cs="Calibri"/>
                <w:color w:val="000000"/>
                <w:sz w:val="16"/>
                <w:lang w:eastAsia="pl-PL"/>
              </w:rPr>
            </w:pPr>
            <w:r>
              <w:rPr>
                <w:rFonts w:cs="Calibri"/>
                <w:color w:val="000000"/>
                <w:sz w:val="16"/>
                <w:lang w:eastAsia="pl-PL"/>
              </w:rPr>
              <w:t>6</w:t>
            </w:r>
          </w:p>
        </w:tc>
        <w:tc>
          <w:tcPr>
            <w:tcW w:w="1844" w:type="dxa"/>
            <w:tcBorders>
              <w:top w:val="nil"/>
              <w:left w:val="nil"/>
              <w:bottom w:val="single" w:sz="4" w:space="0" w:color="auto"/>
              <w:right w:val="single" w:sz="4" w:space="0" w:color="auto"/>
            </w:tcBorders>
            <w:shd w:val="clear" w:color="auto" w:fill="auto"/>
            <w:noWrap/>
            <w:vAlign w:val="center"/>
          </w:tcPr>
          <w:p w14:paraId="3940F636" w14:textId="5B72C52F" w:rsidR="009E0F39" w:rsidRPr="009E0F39" w:rsidRDefault="009E0F39" w:rsidP="009E0F39">
            <w:pPr>
              <w:spacing w:after="0"/>
              <w:rPr>
                <w:color w:val="000000"/>
                <w:sz w:val="16"/>
                <w:szCs w:val="16"/>
                <w:lang w:eastAsia="pl-PL"/>
              </w:rPr>
            </w:pPr>
            <w:r w:rsidRPr="009E0F39">
              <w:rPr>
                <w:color w:val="000000"/>
                <w:sz w:val="16"/>
                <w:szCs w:val="16"/>
                <w:lang w:eastAsia="pl-PL"/>
              </w:rPr>
              <w:t>L-FPR4115T-T=</w:t>
            </w:r>
          </w:p>
        </w:tc>
        <w:tc>
          <w:tcPr>
            <w:tcW w:w="1361" w:type="dxa"/>
            <w:tcBorders>
              <w:top w:val="nil"/>
              <w:left w:val="nil"/>
              <w:bottom w:val="single" w:sz="4" w:space="0" w:color="auto"/>
              <w:right w:val="single" w:sz="4" w:space="0" w:color="auto"/>
            </w:tcBorders>
            <w:shd w:val="clear" w:color="auto" w:fill="auto"/>
            <w:noWrap/>
            <w:vAlign w:val="center"/>
          </w:tcPr>
          <w:p w14:paraId="0C32524F" w14:textId="5D038233" w:rsidR="009E0F39" w:rsidRPr="009E0F39" w:rsidRDefault="009E0F39" w:rsidP="009E0F39">
            <w:pPr>
              <w:spacing w:after="0"/>
              <w:rPr>
                <w:color w:val="000000"/>
                <w:sz w:val="16"/>
                <w:szCs w:val="16"/>
                <w:lang w:eastAsia="pl-PL"/>
              </w:rPr>
            </w:pPr>
            <w:r w:rsidRPr="009E0F39">
              <w:rPr>
                <w:color w:val="000000"/>
                <w:sz w:val="16"/>
                <w:szCs w:val="16"/>
                <w:lang w:eastAsia="pl-PL"/>
              </w:rPr>
              <w:t>JMX2708X003</w:t>
            </w:r>
          </w:p>
        </w:tc>
        <w:tc>
          <w:tcPr>
            <w:tcW w:w="3295" w:type="dxa"/>
            <w:tcBorders>
              <w:top w:val="nil"/>
              <w:left w:val="nil"/>
              <w:bottom w:val="single" w:sz="4" w:space="0" w:color="auto"/>
              <w:right w:val="single" w:sz="4" w:space="0" w:color="auto"/>
            </w:tcBorders>
            <w:shd w:val="clear" w:color="auto" w:fill="auto"/>
            <w:noWrap/>
            <w:vAlign w:val="center"/>
          </w:tcPr>
          <w:p w14:paraId="018C4844" w14:textId="6AA6CE78" w:rsidR="009E0F39" w:rsidRPr="009E0F39" w:rsidRDefault="009E0F39" w:rsidP="009E0F39">
            <w:pPr>
              <w:spacing w:after="0"/>
              <w:rPr>
                <w:rFonts w:cs="Calibri"/>
                <w:color w:val="000000"/>
                <w:sz w:val="16"/>
                <w:lang w:eastAsia="pl-PL"/>
              </w:rPr>
            </w:pPr>
            <w:r w:rsidRPr="009E0F39">
              <w:rPr>
                <w:rFonts w:cs="Calibri"/>
                <w:color w:val="000000"/>
                <w:sz w:val="16"/>
                <w:lang w:eastAsia="pl-PL"/>
              </w:rPr>
              <w:t>FPR TD High-End</w:t>
            </w:r>
          </w:p>
        </w:tc>
        <w:tc>
          <w:tcPr>
            <w:tcW w:w="1276" w:type="dxa"/>
            <w:tcBorders>
              <w:top w:val="nil"/>
              <w:left w:val="nil"/>
              <w:bottom w:val="single" w:sz="4" w:space="0" w:color="auto"/>
              <w:right w:val="single" w:sz="4" w:space="0" w:color="auto"/>
            </w:tcBorders>
            <w:shd w:val="clear" w:color="auto" w:fill="FFCB92" w:themeFill="accent6" w:themeFillTint="66"/>
            <w:noWrap/>
            <w:vAlign w:val="center"/>
          </w:tcPr>
          <w:p w14:paraId="7DBD0894" w14:textId="77777777" w:rsidR="009E0F39" w:rsidRPr="009E0F39" w:rsidRDefault="009E0F39" w:rsidP="009E0F39">
            <w:pPr>
              <w:spacing w:after="0"/>
              <w:rPr>
                <w:rFonts w:cs="Calibri"/>
                <w:color w:val="000000"/>
                <w:sz w:val="16"/>
                <w:lang w:eastAsia="pl-PL"/>
              </w:rPr>
            </w:pPr>
          </w:p>
        </w:tc>
        <w:tc>
          <w:tcPr>
            <w:tcW w:w="2835" w:type="dxa"/>
            <w:tcBorders>
              <w:top w:val="nil"/>
              <w:left w:val="nil"/>
              <w:bottom w:val="single" w:sz="4" w:space="0" w:color="auto"/>
              <w:right w:val="single" w:sz="4" w:space="0" w:color="auto"/>
            </w:tcBorders>
            <w:shd w:val="clear" w:color="auto" w:fill="auto"/>
            <w:vAlign w:val="center"/>
          </w:tcPr>
          <w:p w14:paraId="57FF1897" w14:textId="24E80304" w:rsidR="009E0F39" w:rsidRPr="009E0F39" w:rsidRDefault="009E0F39" w:rsidP="009E0F39">
            <w:pPr>
              <w:spacing w:after="0"/>
              <w:rPr>
                <w:rFonts w:cs="Calibri"/>
                <w:color w:val="000000"/>
                <w:sz w:val="16"/>
                <w:lang w:eastAsia="pl-PL"/>
              </w:rPr>
            </w:pPr>
            <w:r w:rsidRPr="009E0F39">
              <w:rPr>
                <w:rFonts w:cs="Calibri"/>
                <w:color w:val="000000"/>
                <w:sz w:val="16"/>
                <w:lang w:eastAsia="pl-PL"/>
              </w:rPr>
              <w:t>Oddział Łódź</w:t>
            </w:r>
          </w:p>
        </w:tc>
      </w:tr>
      <w:tr w:rsidR="009E0F39" w:rsidRPr="00FD7CA8" w14:paraId="633C2760" w14:textId="77777777" w:rsidTr="009E0F39">
        <w:trPr>
          <w:trHeight w:val="483"/>
        </w:trPr>
        <w:tc>
          <w:tcPr>
            <w:tcW w:w="6946" w:type="dxa"/>
            <w:gridSpan w:val="4"/>
            <w:tcBorders>
              <w:top w:val="nil"/>
              <w:left w:val="single" w:sz="4" w:space="0" w:color="auto"/>
              <w:bottom w:val="single" w:sz="4" w:space="0" w:color="auto"/>
              <w:right w:val="single" w:sz="4" w:space="0" w:color="auto"/>
            </w:tcBorders>
            <w:shd w:val="clear" w:color="auto" w:fill="auto"/>
            <w:noWrap/>
            <w:vAlign w:val="center"/>
          </w:tcPr>
          <w:p w14:paraId="0B595FC0" w14:textId="7469E4FB" w:rsidR="009E0F39" w:rsidRPr="009E0F39" w:rsidRDefault="009E0F39" w:rsidP="009E0F39">
            <w:pPr>
              <w:spacing w:after="0"/>
              <w:jc w:val="right"/>
              <w:rPr>
                <w:rFonts w:ascii="Verdana" w:hAnsi="Verdana" w:cs="Calibri"/>
                <w:b/>
                <w:bCs/>
                <w:color w:val="000000"/>
                <w:szCs w:val="24"/>
                <w:lang w:eastAsia="pl-PL"/>
              </w:rPr>
            </w:pPr>
            <w:r w:rsidRPr="00D47FC9">
              <w:rPr>
                <w:rFonts w:ascii="Verdana" w:hAnsi="Verdana" w:cs="Calibri"/>
                <w:b/>
                <w:bCs/>
                <w:color w:val="C00000"/>
                <w:szCs w:val="24"/>
                <w:lang w:eastAsia="pl-PL"/>
              </w:rPr>
              <w:t>Łączna cena</w:t>
            </w:r>
            <w:r w:rsidRPr="009E0F39">
              <w:rPr>
                <w:rFonts w:ascii="Verdana" w:hAnsi="Verdana" w:cs="Calibri"/>
                <w:b/>
                <w:bCs/>
                <w:szCs w:val="24"/>
                <w:lang w:eastAsia="pl-PL"/>
              </w:rPr>
              <w:t xml:space="preserve"> netto (suma kolumny </w:t>
            </w:r>
            <w:r w:rsidRPr="00D47FC9">
              <w:rPr>
                <w:rFonts w:ascii="Verdana" w:hAnsi="Verdana" w:cs="Calibri"/>
                <w:b/>
                <w:bCs/>
                <w:color w:val="7030A0"/>
                <w:szCs w:val="24"/>
                <w:lang w:eastAsia="pl-PL"/>
              </w:rPr>
              <w:t>4</w:t>
            </w:r>
            <w:r w:rsidRPr="009E0F39">
              <w:rPr>
                <w:rFonts w:ascii="Verdana" w:hAnsi="Verdana" w:cs="Calibri"/>
                <w:b/>
                <w:bCs/>
                <w:szCs w:val="24"/>
                <w:lang w:eastAsia="pl-PL"/>
              </w:rPr>
              <w:t>):</w:t>
            </w:r>
          </w:p>
        </w:tc>
        <w:tc>
          <w:tcPr>
            <w:tcW w:w="4111" w:type="dxa"/>
            <w:gridSpan w:val="2"/>
            <w:tcBorders>
              <w:top w:val="nil"/>
              <w:left w:val="nil"/>
              <w:bottom w:val="single" w:sz="4" w:space="0" w:color="auto"/>
              <w:right w:val="single" w:sz="4" w:space="0" w:color="auto"/>
            </w:tcBorders>
            <w:shd w:val="clear" w:color="auto" w:fill="FFCB92" w:themeFill="accent6" w:themeFillTint="66"/>
            <w:noWrap/>
            <w:vAlign w:val="center"/>
          </w:tcPr>
          <w:p w14:paraId="675C83E0" w14:textId="2B3C8DE1" w:rsidR="009E0F39" w:rsidRPr="00145D8D" w:rsidRDefault="009E0F39" w:rsidP="009E0F39">
            <w:pPr>
              <w:spacing w:after="0"/>
              <w:jc w:val="center"/>
              <w:rPr>
                <w:rFonts w:cs="Calibri"/>
                <w:b/>
                <w:bCs/>
                <w:color w:val="000000"/>
                <w:sz w:val="16"/>
                <w:lang w:eastAsia="pl-PL"/>
              </w:rPr>
            </w:pPr>
            <w:r w:rsidRPr="00145D8D">
              <w:rPr>
                <w:rFonts w:cs="Calibri"/>
                <w:b/>
                <w:bCs/>
                <w:color w:val="000000"/>
                <w:sz w:val="16"/>
                <w:lang w:eastAsia="pl-PL"/>
              </w:rPr>
              <w:t>……………………………….</w:t>
            </w:r>
          </w:p>
        </w:tc>
      </w:tr>
    </w:tbl>
    <w:p w14:paraId="31ABC501" w14:textId="77777777" w:rsidR="00FD7CA8" w:rsidRDefault="00FD7CA8" w:rsidP="004501A9">
      <w:pPr>
        <w:autoSpaceDE w:val="0"/>
        <w:autoSpaceDN w:val="0"/>
        <w:adjustRightInd w:val="0"/>
        <w:rPr>
          <w:rStyle w:val="pre-wrap"/>
          <w:rFonts w:cstheme="minorHAnsi"/>
          <w:b/>
          <w:color w:val="000000"/>
          <w:u w:val="single"/>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Default="0073518D"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6B4E7633" w14:textId="77777777" w:rsidR="0073518D" w:rsidRPr="00B67D39" w:rsidRDefault="0073518D" w:rsidP="00B67D39">
      <w:pPr>
        <w:spacing w:line="240" w:lineRule="exact"/>
        <w:ind w:left="567" w:right="-284" w:hanging="141"/>
        <w:rPr>
          <w:rFonts w:cstheme="minorHAnsi"/>
          <w:szCs w:val="18"/>
        </w:rPr>
      </w:pPr>
    </w:p>
    <w:p w14:paraId="50680943" w14:textId="77777777" w:rsidR="00B67D39" w:rsidRPr="00B67D39" w:rsidRDefault="0073518D"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505B0CC7" w:rsidR="00B67D39" w:rsidRPr="00EC37C7" w:rsidRDefault="00CF1059" w:rsidP="00EC37C7">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6A54B104" w14:textId="77777777" w:rsidR="00D47FC9" w:rsidRDefault="00D47FC9" w:rsidP="00D47FC9">
      <w:pPr>
        <w:spacing w:before="120" w:after="0"/>
        <w:jc w:val="both"/>
        <w:rPr>
          <w:rFonts w:cstheme="minorHAnsi"/>
          <w:szCs w:val="18"/>
          <w:lang w:eastAsia="pl-PL"/>
        </w:rPr>
      </w:pPr>
    </w:p>
    <w:p w14:paraId="0B4C54CA" w14:textId="77777777" w:rsidR="00D47FC9" w:rsidRPr="00D47FC9" w:rsidRDefault="00D47FC9" w:rsidP="00D47FC9">
      <w:pPr>
        <w:spacing w:before="120" w:after="0"/>
        <w:jc w:val="both"/>
        <w:rPr>
          <w:rFonts w:cstheme="minorHAnsi"/>
          <w:szCs w:val="18"/>
          <w:lang w:eastAsia="pl-PL"/>
        </w:rPr>
      </w:pP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0BD7836D" w14:textId="77777777" w:rsidR="004501A9" w:rsidRDefault="004501A9" w:rsidP="00381365">
      <w:pPr>
        <w:rPr>
          <w:rFonts w:cstheme="minorHAnsi"/>
        </w:rPr>
      </w:pPr>
    </w:p>
    <w:p w14:paraId="4BB21D18" w14:textId="77777777" w:rsidR="00381365" w:rsidRDefault="00381365" w:rsidP="00381365">
      <w:pPr>
        <w:rPr>
          <w:rFonts w:cstheme="minorHAnsi"/>
        </w:rPr>
      </w:pPr>
    </w:p>
    <w:p w14:paraId="6C03A65C" w14:textId="77777777" w:rsidR="004501A9" w:rsidRDefault="004501A9" w:rsidP="00381365">
      <w:pPr>
        <w:rPr>
          <w:rFonts w:cstheme="minorHAnsi"/>
        </w:rPr>
      </w:pPr>
    </w:p>
    <w:p w14:paraId="376CB24A" w14:textId="77777777" w:rsidR="004501A9" w:rsidRDefault="004501A9"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DF66AE6" w:rsidR="00347E8D" w:rsidRDefault="00347E8D">
        <w:pPr>
          <w:pStyle w:val="Stopka"/>
          <w:jc w:val="right"/>
        </w:pPr>
        <w:r>
          <w:fldChar w:fldCharType="begin"/>
        </w:r>
        <w:r>
          <w:instrText>PAGE   \* MERGEFORMAT</w:instrText>
        </w:r>
        <w:r>
          <w:fldChar w:fldCharType="separate"/>
        </w:r>
        <w:r w:rsidR="006521E3">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5BEFBFD7" w:rsidR="00347E8D" w:rsidRPr="0046116D" w:rsidRDefault="00087E36" w:rsidP="006E100D">
          <w:pPr>
            <w:suppressAutoHyphens/>
            <w:ind w:right="187"/>
            <w:rPr>
              <w:rFonts w:asciiTheme="majorHAnsi" w:hAnsiTheme="majorHAnsi"/>
              <w:b/>
              <w:color w:val="000000" w:themeColor="text1"/>
              <w:sz w:val="14"/>
              <w:szCs w:val="18"/>
            </w:rPr>
          </w:pPr>
          <w:r w:rsidRPr="00087E36">
            <w:rPr>
              <w:rFonts w:asciiTheme="majorHAnsi" w:hAnsiTheme="majorHAnsi"/>
              <w:b/>
              <w:color w:val="000000" w:themeColor="text1"/>
              <w:sz w:val="14"/>
              <w:szCs w:val="18"/>
            </w:rPr>
            <w:t xml:space="preserve">Zakup usługi wsparcia na urządzenia Firewall Cisco </w:t>
          </w:r>
          <w:proofErr w:type="spellStart"/>
          <w:r w:rsidRPr="00087E36">
            <w:rPr>
              <w:rFonts w:asciiTheme="majorHAnsi" w:hAnsiTheme="majorHAnsi"/>
              <w:b/>
              <w:color w:val="000000" w:themeColor="text1"/>
              <w:sz w:val="14"/>
              <w:szCs w:val="18"/>
            </w:rPr>
            <w:t>Firepower</w:t>
          </w:r>
          <w:proofErr w:type="spellEnd"/>
          <w:r w:rsidRPr="00087E36">
            <w:rPr>
              <w:rFonts w:asciiTheme="majorHAnsi" w:hAnsiTheme="majorHAnsi"/>
              <w:b/>
              <w:color w:val="000000" w:themeColor="text1"/>
              <w:sz w:val="14"/>
              <w:szCs w:val="18"/>
            </w:rPr>
            <w:t xml:space="preserve"> 4115 NGFW Appliance oraz Cisco </w:t>
          </w:r>
          <w:proofErr w:type="spellStart"/>
          <w:r w:rsidRPr="00087E36">
            <w:rPr>
              <w:rFonts w:asciiTheme="majorHAnsi" w:hAnsiTheme="majorHAnsi"/>
              <w:b/>
              <w:color w:val="000000" w:themeColor="text1"/>
              <w:sz w:val="14"/>
              <w:szCs w:val="18"/>
            </w:rPr>
            <w:t>Firepower</w:t>
          </w:r>
          <w:proofErr w:type="spellEnd"/>
          <w:r w:rsidRPr="00087E36">
            <w:rPr>
              <w:rFonts w:asciiTheme="majorHAnsi" w:hAnsiTheme="majorHAnsi"/>
              <w:b/>
              <w:color w:val="000000" w:themeColor="text1"/>
              <w:sz w:val="14"/>
              <w:szCs w:val="18"/>
            </w:rPr>
            <w:t xml:space="preserve"> Management Center 2600 w CPD i RCPD dla potrzeb PGE Dystrybucja S.A. Oddział Łódź oraz Oddział Skarżysko-Kamienna</w:t>
          </w:r>
          <w:r w:rsidR="00E83D5C" w:rsidRPr="00E83D5C">
            <w:rPr>
              <w:rFonts w:asciiTheme="majorHAnsi" w:hAnsiTheme="majorHAnsi"/>
              <w:b/>
              <w:color w:val="000000" w:themeColor="text1"/>
              <w:sz w:val="14"/>
              <w:szCs w:val="18"/>
            </w:rPr>
            <w:t>.</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24869CCB"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EC37C7">
            <w:rPr>
              <w:rFonts w:asciiTheme="majorHAnsi" w:hAnsiTheme="majorHAnsi"/>
              <w:b/>
              <w:color w:val="000000" w:themeColor="text1"/>
              <w:sz w:val="14"/>
              <w:szCs w:val="18"/>
            </w:rPr>
            <w:t>1</w:t>
          </w:r>
          <w:r w:rsidR="00E83D5C">
            <w:rPr>
              <w:rFonts w:asciiTheme="majorHAnsi" w:hAnsiTheme="majorHAnsi"/>
              <w:b/>
              <w:color w:val="000000" w:themeColor="text1"/>
              <w:sz w:val="14"/>
              <w:szCs w:val="18"/>
            </w:rPr>
            <w:t>4</w:t>
          </w:r>
          <w:r w:rsidR="00FD7CA8">
            <w:rPr>
              <w:rFonts w:asciiTheme="majorHAnsi" w:hAnsiTheme="majorHAnsi"/>
              <w:b/>
              <w:color w:val="000000" w:themeColor="text1"/>
              <w:sz w:val="14"/>
              <w:szCs w:val="18"/>
            </w:rPr>
            <w:t>88</w:t>
          </w:r>
          <w:r w:rsidRPr="0046116D">
            <w:rPr>
              <w:rFonts w:asciiTheme="majorHAnsi" w:hAnsiTheme="majorHAnsi"/>
              <w:b/>
              <w:color w:val="000000" w:themeColor="text1"/>
              <w:sz w:val="14"/>
              <w:szCs w:val="18"/>
            </w:rPr>
            <w:t>/202</w:t>
          </w:r>
          <w:r w:rsidR="00EC37C7">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9EF181D"/>
    <w:multiLevelType w:val="hybridMultilevel"/>
    <w:tmpl w:val="9D1A87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89969679">
    <w:abstractNumId w:val="18"/>
  </w:num>
  <w:num w:numId="2" w16cid:durableId="1306423932">
    <w:abstractNumId w:val="7"/>
  </w:num>
  <w:num w:numId="3" w16cid:durableId="292950781">
    <w:abstractNumId w:val="13"/>
  </w:num>
  <w:num w:numId="4" w16cid:durableId="111291334">
    <w:abstractNumId w:val="20"/>
  </w:num>
  <w:num w:numId="5" w16cid:durableId="1905215719">
    <w:abstractNumId w:val="18"/>
  </w:num>
  <w:num w:numId="6" w16cid:durableId="536311278">
    <w:abstractNumId w:val="18"/>
  </w:num>
  <w:num w:numId="7" w16cid:durableId="1048070242">
    <w:abstractNumId w:val="3"/>
  </w:num>
  <w:num w:numId="8" w16cid:durableId="1037241878">
    <w:abstractNumId w:val="28"/>
  </w:num>
  <w:num w:numId="9" w16cid:durableId="439572937">
    <w:abstractNumId w:val="17"/>
  </w:num>
  <w:num w:numId="10" w16cid:durableId="696657126">
    <w:abstractNumId w:val="4"/>
  </w:num>
  <w:num w:numId="11" w16cid:durableId="11566803">
    <w:abstractNumId w:val="14"/>
  </w:num>
  <w:num w:numId="12" w16cid:durableId="751702859">
    <w:abstractNumId w:val="12"/>
  </w:num>
  <w:num w:numId="13" w16cid:durableId="929116501">
    <w:abstractNumId w:val="27"/>
  </w:num>
  <w:num w:numId="14" w16cid:durableId="1085304719">
    <w:abstractNumId w:val="23"/>
  </w:num>
  <w:num w:numId="15" w16cid:durableId="698775318">
    <w:abstractNumId w:val="16"/>
  </w:num>
  <w:num w:numId="16" w16cid:durableId="88241251">
    <w:abstractNumId w:val="9"/>
  </w:num>
  <w:num w:numId="17" w16cid:durableId="695077365">
    <w:abstractNumId w:val="5"/>
  </w:num>
  <w:num w:numId="18" w16cid:durableId="3158874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531073">
    <w:abstractNumId w:val="0"/>
  </w:num>
  <w:num w:numId="20" w16cid:durableId="1473403975">
    <w:abstractNumId w:val="29"/>
  </w:num>
  <w:num w:numId="21" w16cid:durableId="2021082914">
    <w:abstractNumId w:val="1"/>
  </w:num>
  <w:num w:numId="22" w16cid:durableId="1651522882">
    <w:abstractNumId w:val="15"/>
  </w:num>
  <w:num w:numId="23" w16cid:durableId="62652767">
    <w:abstractNumId w:val="10"/>
  </w:num>
  <w:num w:numId="24" w16cid:durableId="580990846">
    <w:abstractNumId w:val="22"/>
  </w:num>
  <w:num w:numId="25" w16cid:durableId="1911890246">
    <w:abstractNumId w:val="26"/>
  </w:num>
  <w:num w:numId="26" w16cid:durableId="327369963">
    <w:abstractNumId w:val="2"/>
  </w:num>
  <w:num w:numId="27" w16cid:durableId="1036806583">
    <w:abstractNumId w:val="25"/>
  </w:num>
  <w:num w:numId="28" w16cid:durableId="950286738">
    <w:abstractNumId w:val="24"/>
  </w:num>
  <w:num w:numId="29" w16cid:durableId="19335387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7997095">
    <w:abstractNumId w:val="19"/>
  </w:num>
  <w:num w:numId="31" w16cid:durableId="913733930">
    <w:abstractNumId w:val="11"/>
  </w:num>
  <w:num w:numId="32" w16cid:durableId="600340846">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87E36"/>
    <w:rsid w:val="0009045E"/>
    <w:rsid w:val="00094799"/>
    <w:rsid w:val="00094EB9"/>
    <w:rsid w:val="00096510"/>
    <w:rsid w:val="000974B1"/>
    <w:rsid w:val="000B0039"/>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5D8D"/>
    <w:rsid w:val="0014785F"/>
    <w:rsid w:val="001505B8"/>
    <w:rsid w:val="00167B53"/>
    <w:rsid w:val="0017186A"/>
    <w:rsid w:val="00172B93"/>
    <w:rsid w:val="00175F4C"/>
    <w:rsid w:val="00185AAB"/>
    <w:rsid w:val="00192A23"/>
    <w:rsid w:val="001974F6"/>
    <w:rsid w:val="001A4996"/>
    <w:rsid w:val="001B0061"/>
    <w:rsid w:val="001D1A8B"/>
    <w:rsid w:val="001D2EB1"/>
    <w:rsid w:val="001E11EC"/>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135F"/>
    <w:rsid w:val="002A3129"/>
    <w:rsid w:val="002A48F7"/>
    <w:rsid w:val="002B5C62"/>
    <w:rsid w:val="002C4046"/>
    <w:rsid w:val="002C470F"/>
    <w:rsid w:val="002D4CAD"/>
    <w:rsid w:val="002F10CA"/>
    <w:rsid w:val="002F2C6E"/>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01A9"/>
    <w:rsid w:val="0046116D"/>
    <w:rsid w:val="00466493"/>
    <w:rsid w:val="00473D75"/>
    <w:rsid w:val="0047759A"/>
    <w:rsid w:val="004925D9"/>
    <w:rsid w:val="00492AEE"/>
    <w:rsid w:val="00496273"/>
    <w:rsid w:val="004A723C"/>
    <w:rsid w:val="004B0A56"/>
    <w:rsid w:val="004B29F9"/>
    <w:rsid w:val="004C2303"/>
    <w:rsid w:val="004D154B"/>
    <w:rsid w:val="004D63D5"/>
    <w:rsid w:val="004E1AB0"/>
    <w:rsid w:val="004E7573"/>
    <w:rsid w:val="004F0C4A"/>
    <w:rsid w:val="004F20AD"/>
    <w:rsid w:val="004F6B10"/>
    <w:rsid w:val="00520308"/>
    <w:rsid w:val="00526926"/>
    <w:rsid w:val="00532DC7"/>
    <w:rsid w:val="00535E9B"/>
    <w:rsid w:val="00544068"/>
    <w:rsid w:val="005453F1"/>
    <w:rsid w:val="00551FB7"/>
    <w:rsid w:val="005563FF"/>
    <w:rsid w:val="00557EBE"/>
    <w:rsid w:val="00562E63"/>
    <w:rsid w:val="005676CA"/>
    <w:rsid w:val="00574D7E"/>
    <w:rsid w:val="00582CE9"/>
    <w:rsid w:val="0058794A"/>
    <w:rsid w:val="005932BA"/>
    <w:rsid w:val="005A354D"/>
    <w:rsid w:val="005B24A8"/>
    <w:rsid w:val="005B2B6D"/>
    <w:rsid w:val="005B2C95"/>
    <w:rsid w:val="005B3F04"/>
    <w:rsid w:val="005B6DC6"/>
    <w:rsid w:val="005C6812"/>
    <w:rsid w:val="005D118B"/>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11D2"/>
    <w:rsid w:val="007246D0"/>
    <w:rsid w:val="00726BF1"/>
    <w:rsid w:val="00727EC1"/>
    <w:rsid w:val="0073187A"/>
    <w:rsid w:val="007343BE"/>
    <w:rsid w:val="007343C5"/>
    <w:rsid w:val="0073518D"/>
    <w:rsid w:val="00742321"/>
    <w:rsid w:val="00742807"/>
    <w:rsid w:val="00760251"/>
    <w:rsid w:val="007617E0"/>
    <w:rsid w:val="00762AB0"/>
    <w:rsid w:val="007673CA"/>
    <w:rsid w:val="00772961"/>
    <w:rsid w:val="007844EB"/>
    <w:rsid w:val="00784DC3"/>
    <w:rsid w:val="00787D9C"/>
    <w:rsid w:val="00794EFB"/>
    <w:rsid w:val="0079537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5F68"/>
    <w:rsid w:val="008B6316"/>
    <w:rsid w:val="008C619A"/>
    <w:rsid w:val="008C74CA"/>
    <w:rsid w:val="008C75AB"/>
    <w:rsid w:val="008D6A33"/>
    <w:rsid w:val="008D6FD3"/>
    <w:rsid w:val="008E2EA9"/>
    <w:rsid w:val="008E41A4"/>
    <w:rsid w:val="008E4838"/>
    <w:rsid w:val="008F04A2"/>
    <w:rsid w:val="008F17DA"/>
    <w:rsid w:val="008F1FB0"/>
    <w:rsid w:val="0090379D"/>
    <w:rsid w:val="00910E6D"/>
    <w:rsid w:val="00911FA5"/>
    <w:rsid w:val="00917FDA"/>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4F13"/>
    <w:rsid w:val="0098502B"/>
    <w:rsid w:val="00986E3C"/>
    <w:rsid w:val="00987773"/>
    <w:rsid w:val="00992FE3"/>
    <w:rsid w:val="009956D0"/>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0F39"/>
    <w:rsid w:val="009E2CB5"/>
    <w:rsid w:val="009E5B5E"/>
    <w:rsid w:val="00A02C84"/>
    <w:rsid w:val="00A148D6"/>
    <w:rsid w:val="00A16881"/>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0FBF"/>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C2422"/>
    <w:rsid w:val="00CD2022"/>
    <w:rsid w:val="00CE2F55"/>
    <w:rsid w:val="00CF1059"/>
    <w:rsid w:val="00D03C12"/>
    <w:rsid w:val="00D10930"/>
    <w:rsid w:val="00D1247E"/>
    <w:rsid w:val="00D21BCE"/>
    <w:rsid w:val="00D47FC9"/>
    <w:rsid w:val="00D516C1"/>
    <w:rsid w:val="00D6344F"/>
    <w:rsid w:val="00D80366"/>
    <w:rsid w:val="00D80E4A"/>
    <w:rsid w:val="00D9793B"/>
    <w:rsid w:val="00DA64DB"/>
    <w:rsid w:val="00DB1E5E"/>
    <w:rsid w:val="00DB3B99"/>
    <w:rsid w:val="00DB4140"/>
    <w:rsid w:val="00DB48EC"/>
    <w:rsid w:val="00DC76F0"/>
    <w:rsid w:val="00DC7E48"/>
    <w:rsid w:val="00DD06C0"/>
    <w:rsid w:val="00DE1789"/>
    <w:rsid w:val="00DE2A42"/>
    <w:rsid w:val="00DE3208"/>
    <w:rsid w:val="00DE5745"/>
    <w:rsid w:val="00DF2ED5"/>
    <w:rsid w:val="00E12F47"/>
    <w:rsid w:val="00E16545"/>
    <w:rsid w:val="00E2123D"/>
    <w:rsid w:val="00E25D72"/>
    <w:rsid w:val="00E30B4B"/>
    <w:rsid w:val="00E33932"/>
    <w:rsid w:val="00E413AB"/>
    <w:rsid w:val="00E41451"/>
    <w:rsid w:val="00E45F98"/>
    <w:rsid w:val="00E56B47"/>
    <w:rsid w:val="00E66F4B"/>
    <w:rsid w:val="00E706C2"/>
    <w:rsid w:val="00E72CD1"/>
    <w:rsid w:val="00E8041E"/>
    <w:rsid w:val="00E83D5C"/>
    <w:rsid w:val="00E92F67"/>
    <w:rsid w:val="00E95B91"/>
    <w:rsid w:val="00EA6557"/>
    <w:rsid w:val="00EA6B97"/>
    <w:rsid w:val="00EB216E"/>
    <w:rsid w:val="00EC07C0"/>
    <w:rsid w:val="00EC22FA"/>
    <w:rsid w:val="00EC30C5"/>
    <w:rsid w:val="00EC37C7"/>
    <w:rsid w:val="00ED2FD4"/>
    <w:rsid w:val="00ED5140"/>
    <w:rsid w:val="00EE5E2C"/>
    <w:rsid w:val="00F01E75"/>
    <w:rsid w:val="00F1718D"/>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7CA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pre-wrap">
    <w:name w:val="pre-wrap"/>
    <w:basedOn w:val="Domylnaczcionkaakapitu"/>
    <w:rsid w:val="00E83D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POST/DYS/OLD/GZ/01488/2026                        </dmsv2SWPP2ObjectNumber>
    <dmsv2SWPP2SumMD5 xmlns="http://schemas.microsoft.com/sharepoint/v3">f6a708190eb02ca43719b1d8dfcfc482</dmsv2SWPP2SumMD5>
    <dmsv2BaseMoved xmlns="http://schemas.microsoft.com/sharepoint/v3">false</dmsv2BaseMoved>
    <dmsv2BaseIsSensitive xmlns="http://schemas.microsoft.com/sharepoint/v3">true</dmsv2BaseIsSensitive>
    <dmsv2SWPP2IDSWPP2 xmlns="http://schemas.microsoft.com/sharepoint/v3">714608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25016508</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0000000100070004000000010002</dmsv2SWPP2ObjectDepartment>
    <dmsv2SWPP2ObjectName xmlns="http://schemas.microsoft.com/sharepoint/v3">Postępowanie</dmsv2SWPP2ObjectName>
    <_dlc_DocId xmlns="a19cb1c7-c5c7-46d4-85ae-d83685407bba">FJ3FSM7XJ42E-1195302456-5264</_dlc_DocId>
    <_dlc_DocIdUrl xmlns="a19cb1c7-c5c7-46d4-85ae-d83685407bba">
      <Url>https://swpp2.dms.gkpge.pl/sites/43/_layouts/15/DocIdRedir.aspx?ID=FJ3FSM7XJ42E-1195302456-5264</Url>
      <Description>FJ3FSM7XJ42E-1195302456-5264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AFFCB8-33D4-4DA5-AC85-2D9B694ADA99}"/>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D0E411AA-393A-4DCE-81B7-E1C9C04E188F}">
  <ds:schemaRefs>
    <ds:schemaRef ds:uri="http://schemas.openxmlformats.org/officeDocument/2006/bibliography"/>
  </ds:schemaRefs>
</ds:datastoreItem>
</file>

<file path=customXml/itemProps5.xml><?xml version="1.0" encoding="utf-8"?>
<ds:datastoreItem xmlns:ds="http://schemas.openxmlformats.org/officeDocument/2006/customXml" ds:itemID="{E2B2440E-7A7B-4014-BC77-01F35FF058D1}"/>
</file>

<file path=docProps/app.xml><?xml version="1.0" encoding="utf-8"?>
<Properties xmlns="http://schemas.openxmlformats.org/officeDocument/2006/extended-properties" xmlns:vt="http://schemas.openxmlformats.org/officeDocument/2006/docPropsVTypes">
  <Template>PGE word swz test</Template>
  <TotalTime>66</TotalTime>
  <Pages>4</Pages>
  <Words>1259</Words>
  <Characters>7560</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17</cp:revision>
  <cp:lastPrinted>2024-07-15T11:21:00Z</cp:lastPrinted>
  <dcterms:created xsi:type="dcterms:W3CDTF">2025-10-02T07:45:00Z</dcterms:created>
  <dcterms:modified xsi:type="dcterms:W3CDTF">2026-04-23T08:21:00Z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fc7690da-36f7-40db-b899-a338c45fae67</vt:lpwstr>
  </property>
</Properties>
</file>